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130" w:rsidRPr="00E67BD8" w:rsidRDefault="004B5130" w:rsidP="004B5130">
      <w:pPr>
        <w:tabs>
          <w:tab w:val="left" w:pos="2268"/>
        </w:tabs>
        <w:spacing w:after="0" w:line="360" w:lineRule="auto"/>
        <w:jc w:val="both"/>
        <w:rPr>
          <w:rFonts w:ascii="Arial" w:hAnsi="Arial" w:cs="Arial"/>
          <w:b/>
          <w:sz w:val="24"/>
          <w:szCs w:val="24"/>
        </w:rPr>
      </w:pPr>
      <w:r w:rsidRPr="00E67BD8">
        <w:rPr>
          <w:rFonts w:ascii="Arial" w:hAnsi="Arial" w:cs="Arial"/>
          <w:b/>
          <w:sz w:val="24"/>
          <w:szCs w:val="24"/>
        </w:rPr>
        <w:t>INTRODUÇÃO</w:t>
      </w:r>
    </w:p>
    <w:p w:rsidR="009155CF" w:rsidRDefault="009155CF" w:rsidP="009155CF">
      <w:pPr>
        <w:tabs>
          <w:tab w:val="left" w:pos="2268"/>
        </w:tabs>
        <w:spacing w:after="0" w:line="360" w:lineRule="auto"/>
        <w:jc w:val="both"/>
        <w:rPr>
          <w:rFonts w:ascii="Arial" w:hAnsi="Arial" w:cs="Arial"/>
          <w:sz w:val="24"/>
          <w:szCs w:val="24"/>
        </w:rPr>
      </w:pP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Em um contexto que envolve a avaliação da prática discente no ensino fundamental, notadamente percebem-se as dificuldades enfrentadas pelos professores com relação à escolha adequada do sistema de avaliação e dos critérios utilizados para atribuir valores ao desempenho dos alunos, resultando em situações desconfortantes para os professores que ao analisarem os resultados obtidos, percebem que os níveis de desempenho dos alunos, não são os esperados, levando-se em consideração o trabalho que vem sendo realizado nas escolas públicas e as propostas de melhorias da educação que são preconizadas pelo governo.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Cabe iniciar este estudo a partir das seguintes reflexões: O baixo desempenho dos alunos das escolas públicas com reflexos na aprendizagem é responsabilidade de qual (ou de quais) dos elementos do processo ensino-aprendizagem: professor, aluno, metodologia de ensino, sistemas de avaliação ou do próprio sistema educacional brasileiro? Independente de qual seja a resposta mais exata, o que nos chama a atenção é o fato de que a cada ano que passa, mesmo com tantas propostas e projetos, o nível de aprendizagem e de desempenho dos alunos vem caindo em algumas escolas e localidades, caracterizando índices que merecem ser revistos na tentativa de se buscar soluções para o problema.</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Por outro lado, não adianta criar mecanismos para acabar com a reprovação se em contrapartida a continuidade do aluno nas séries seguintes, já caracteriza um estado de reprovação ao sistema de ensino público. Identificar um país ou um Estado como sendo desenvolvido ou que os problemas com a educação encontram-se solucionados pelo fato de que os seus alunos não repetem e não evadem, é se distanciar da própria realidade que se instalou nas escolas públicas brasileiras: não se pode mais reprovar, é esse o dito que vem sendo repetido nos ambientes escolares.</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 E aí, surge outra questão para reflexão: Como não reprovar? Seria o caso mudar os sistemas de avaliação ou não mais avaliar? A problemática constitui-se de situações conflitantes que envolvem professores preparados e/ou despreparados e, de outro lado, alunos preparados e/ou despreparados em conflitos com os sistemas de avaliação que são utilizados, e em outro extremo, as escolas, que seguem à </w:t>
      </w:r>
      <w:r w:rsidRPr="00E67BD8">
        <w:rPr>
          <w:rFonts w:ascii="Arial" w:hAnsi="Arial" w:cs="Arial"/>
          <w:sz w:val="24"/>
          <w:szCs w:val="24"/>
        </w:rPr>
        <w:lastRenderedPageBreak/>
        <w:t>risca, planejamentos às vezes mal elaborados e não aceitam que os seus alunos fiquem reprovados, pois para a escola, a reprovação, a evasão e o fracasso escolar são o reflexo da má qualidade do ensino ou de problemas de gestão pedagógica.</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De qualquer forma, essa situação vem se arrastando ao longo dos tempos e a reprovação no sistema educacional brasileiro é muito antiga, ou porque naquela época os critérios de avaliação eram mais rigorosos, ou porque os alunos enfrentavam dificuldades nas mudanças constantes do sistema. É bem verdade que os índices de repetência escolar diminuíram, levados pelas exigências do sistema que condena as reprovações, atribuindo à escola a responsabilidade de criar mecanismos e formas para conduzir o aluno à série seguinte, mas, ainda assim, o que se percebe é que mesmo com os avanços da educação, a reprovação persiste, ainda que, com feições antigas.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Outros questionamentos surgem acerca do que realmente tem sido feito para punir no contexto escolar, já que a reprovação ainda é alarmante em muitas instituições escolares. As reprovações acontecem em termos quantitativos e qualitativos e põem em xeque as capacidades dos alunos e as habilidades dos professores.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Como se percebe, esse fenômeno é uma realidade e reflete as distorções provocadas pelos efeitos de práticas pedagógicas tradicionais, pela falta de comprometimento de muitos alunos em fazer da educação um instrumento de melhoria da qualidade de vida, pelo nível de capacitação e qualificação profissional dos professores e pela estrutura do sistema educacional.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A reprovação e também a evasão escolar talvez possam estar sendo sustentadas pela má qualidade de ensino e, conseqüentemente, por práticas avaliativas descontextualizadas, que se tornam mecanismos de seleção e legitimam a exclusão. Não podemos negar que a escola está falhando, quando não consegue fazer com que todos os seus educando</w:t>
      </w:r>
      <w:r w:rsidR="0043158A" w:rsidRPr="00E67BD8">
        <w:rPr>
          <w:rFonts w:ascii="Arial" w:hAnsi="Arial" w:cs="Arial"/>
          <w:sz w:val="24"/>
          <w:szCs w:val="24"/>
        </w:rPr>
        <w:t>s</w:t>
      </w:r>
      <w:r w:rsidRPr="00E67BD8">
        <w:rPr>
          <w:rFonts w:ascii="Arial" w:hAnsi="Arial" w:cs="Arial"/>
          <w:sz w:val="24"/>
          <w:szCs w:val="24"/>
        </w:rPr>
        <w:t xml:space="preserve"> aprendam, surgindo assim um grande problema no seu interior, provocado pelas reações de que</w:t>
      </w:r>
      <w:r w:rsidR="0043158A" w:rsidRPr="00E67BD8">
        <w:rPr>
          <w:rFonts w:ascii="Arial" w:hAnsi="Arial" w:cs="Arial"/>
          <w:sz w:val="24"/>
          <w:szCs w:val="24"/>
        </w:rPr>
        <w:t>m</w:t>
      </w:r>
      <w:r w:rsidRPr="00E67BD8">
        <w:rPr>
          <w:rFonts w:ascii="Arial" w:hAnsi="Arial" w:cs="Arial"/>
          <w:sz w:val="24"/>
          <w:szCs w:val="24"/>
        </w:rPr>
        <w:t xml:space="preserve"> avalia e de que</w:t>
      </w:r>
      <w:r w:rsidR="0043158A" w:rsidRPr="00E67BD8">
        <w:rPr>
          <w:rFonts w:ascii="Arial" w:hAnsi="Arial" w:cs="Arial"/>
          <w:sz w:val="24"/>
          <w:szCs w:val="24"/>
        </w:rPr>
        <w:t>m</w:t>
      </w:r>
      <w:r w:rsidRPr="00E67BD8">
        <w:rPr>
          <w:rFonts w:ascii="Arial" w:hAnsi="Arial" w:cs="Arial"/>
          <w:sz w:val="24"/>
          <w:szCs w:val="24"/>
        </w:rPr>
        <w:t xml:space="preserve"> é avaliado. Quais seriam os métodos de avaliação apropriados para a medição de conhecimentos e atribuição de valores às atividades?</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Como a avaliação é um mecanismo utilizado pelo professor para</w:t>
      </w:r>
      <w:r w:rsidR="00BB3486" w:rsidRPr="00E67BD8">
        <w:rPr>
          <w:rFonts w:ascii="Arial" w:hAnsi="Arial" w:cs="Arial"/>
          <w:sz w:val="24"/>
          <w:szCs w:val="24"/>
        </w:rPr>
        <w:t>,</w:t>
      </w:r>
      <w:r w:rsidRPr="00E67BD8">
        <w:rPr>
          <w:rFonts w:ascii="Arial" w:hAnsi="Arial" w:cs="Arial"/>
          <w:sz w:val="24"/>
          <w:szCs w:val="24"/>
        </w:rPr>
        <w:t xml:space="preserve"> ao final de um período</w:t>
      </w:r>
      <w:r w:rsidR="00BB3486" w:rsidRPr="00E67BD8">
        <w:rPr>
          <w:rFonts w:ascii="Arial" w:hAnsi="Arial" w:cs="Arial"/>
          <w:sz w:val="24"/>
          <w:szCs w:val="24"/>
        </w:rPr>
        <w:t>,</w:t>
      </w:r>
      <w:r w:rsidRPr="00E67BD8">
        <w:rPr>
          <w:rFonts w:ascii="Arial" w:hAnsi="Arial" w:cs="Arial"/>
          <w:sz w:val="24"/>
          <w:szCs w:val="24"/>
        </w:rPr>
        <w:t xml:space="preserve"> examinar as capacidades e os conhecimentos dos alunos, esse paradigma talvez venha se constituindo no maior empecilho ao desenvolvimento</w:t>
      </w:r>
      <w:r w:rsidR="0099159B">
        <w:rPr>
          <w:rFonts w:ascii="Arial" w:hAnsi="Arial" w:cs="Arial"/>
          <w:sz w:val="24"/>
          <w:szCs w:val="24"/>
        </w:rPr>
        <w:t xml:space="preserve"> </w:t>
      </w:r>
      <w:r w:rsidRPr="00E67BD8">
        <w:rPr>
          <w:rFonts w:ascii="Arial" w:hAnsi="Arial" w:cs="Arial"/>
          <w:sz w:val="24"/>
          <w:szCs w:val="24"/>
        </w:rPr>
        <w:t xml:space="preserve">desses alunos que se sentem obrigados a obterem as notas mínimas exigidas e esquecem que às vezes o conhecimento não se expressa ou está representado em uma avaliação. O que se quer afirmar com isso é que às vezes o aluno até está preparado para raciocinar e desenvolver </w:t>
      </w:r>
      <w:r w:rsidR="00FE33BF" w:rsidRPr="00E67BD8">
        <w:rPr>
          <w:rFonts w:ascii="Arial" w:hAnsi="Arial" w:cs="Arial"/>
          <w:sz w:val="24"/>
          <w:szCs w:val="24"/>
        </w:rPr>
        <w:t>ideias</w:t>
      </w:r>
      <w:r w:rsidRPr="00E67BD8">
        <w:rPr>
          <w:rFonts w:ascii="Arial" w:hAnsi="Arial" w:cs="Arial"/>
          <w:sz w:val="24"/>
          <w:szCs w:val="24"/>
        </w:rPr>
        <w:t xml:space="preserve">, no entanto, a avaliação a que está sendo submetido é limitante e não abre espaços para que esse aluno expresse o seu raciocínio, e o resultado disso, são as notas baixas e a </w:t>
      </w:r>
      <w:r w:rsidR="00FE33BF" w:rsidRPr="00E67BD8">
        <w:rPr>
          <w:rFonts w:ascii="Arial" w:hAnsi="Arial" w:cs="Arial"/>
          <w:sz w:val="24"/>
          <w:szCs w:val="24"/>
        </w:rPr>
        <w:t>consequente</w:t>
      </w:r>
      <w:r w:rsidRPr="00E67BD8">
        <w:rPr>
          <w:rFonts w:ascii="Arial" w:hAnsi="Arial" w:cs="Arial"/>
          <w:sz w:val="24"/>
          <w:szCs w:val="24"/>
        </w:rPr>
        <w:t xml:space="preserve"> reprovação. A avaliação da aprendizagem deve levar em consideração todos os aspectos que envolvem a realidade educacional do aluno para assim, e talvez assim, surtir efeitos positivos.</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Outro aspecto muito marcante no processo avaliativo é a má formação </w:t>
      </w:r>
      <w:r w:rsidR="00BB3486" w:rsidRPr="00E67BD8">
        <w:rPr>
          <w:rFonts w:ascii="Arial" w:hAnsi="Arial" w:cs="Arial"/>
          <w:sz w:val="24"/>
          <w:szCs w:val="24"/>
        </w:rPr>
        <w:t>científico-pedagógica da</w:t>
      </w:r>
      <w:r w:rsidRPr="00E67BD8">
        <w:rPr>
          <w:rFonts w:ascii="Arial" w:hAnsi="Arial" w:cs="Arial"/>
          <w:sz w:val="24"/>
          <w:szCs w:val="24"/>
        </w:rPr>
        <w:t xml:space="preserve"> grande parte dos professores, fato que contribui para tornar a sala de aula um espaço que não gera frutos. A aprendizagem não aparece. Os maus resultados apresentam-se, notadamente, pela repetência e, num nível, menos aparente, mas igualmente preocupante, pela aprovação de mérito, isto é, pela classificação de educando</w:t>
      </w:r>
      <w:r w:rsidR="00BB3486" w:rsidRPr="00E67BD8">
        <w:rPr>
          <w:rFonts w:ascii="Arial" w:hAnsi="Arial" w:cs="Arial"/>
          <w:sz w:val="24"/>
          <w:szCs w:val="24"/>
        </w:rPr>
        <w:t>s</w:t>
      </w:r>
      <w:r w:rsidRPr="00E67BD8">
        <w:rPr>
          <w:rFonts w:ascii="Arial" w:hAnsi="Arial" w:cs="Arial"/>
          <w:sz w:val="24"/>
          <w:szCs w:val="24"/>
        </w:rPr>
        <w:t xml:space="preserve"> que não aprenderam como deveriam. Essa situação sombr</w:t>
      </w:r>
      <w:r w:rsidR="00BB3486" w:rsidRPr="00E67BD8">
        <w:rPr>
          <w:rFonts w:ascii="Arial" w:hAnsi="Arial" w:cs="Arial"/>
          <w:sz w:val="24"/>
          <w:szCs w:val="24"/>
        </w:rPr>
        <w:t>ia não é estranha à realidade</w:t>
      </w:r>
      <w:r w:rsidRPr="00E67BD8">
        <w:rPr>
          <w:rFonts w:ascii="Arial" w:hAnsi="Arial" w:cs="Arial"/>
          <w:sz w:val="24"/>
          <w:szCs w:val="24"/>
        </w:rPr>
        <w:t xml:space="preserve"> geral das escolas públicas brasileiras.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Não é difícil supor como o fracasso ocorre. Possivelmente, bom número de professores ignora como os estudantes aprendem. Talvez não esteja entre as suas maiores preocupações a pesquisa, isto é, a busca de um referencial teórico mais adequado às necessidades de uma prática educativa vinculada aos desafios contemporâneos. As marcas desse descompasso vão ser deixadas e, claramente percebidas, nos processos avaliativos, que trazem em seu bojo, al</w:t>
      </w:r>
      <w:r w:rsidR="00BB3486" w:rsidRPr="00E67BD8">
        <w:rPr>
          <w:rFonts w:ascii="Arial" w:hAnsi="Arial" w:cs="Arial"/>
          <w:sz w:val="24"/>
          <w:szCs w:val="24"/>
        </w:rPr>
        <w:t>ém de componentes axiológicos, o saber</w:t>
      </w:r>
      <w:r w:rsidRPr="00E67BD8">
        <w:rPr>
          <w:rFonts w:ascii="Arial" w:hAnsi="Arial" w:cs="Arial"/>
          <w:sz w:val="24"/>
          <w:szCs w:val="24"/>
        </w:rPr>
        <w:t xml:space="preserve"> dos docentes. </w:t>
      </w:r>
    </w:p>
    <w:p w:rsidR="004B5130" w:rsidRPr="00E67BD8" w:rsidRDefault="004B5130" w:rsidP="004B5130">
      <w:pPr>
        <w:tabs>
          <w:tab w:val="left" w:pos="2268"/>
        </w:tabs>
        <w:spacing w:after="0" w:line="360" w:lineRule="auto"/>
        <w:ind w:firstLine="851"/>
        <w:jc w:val="both"/>
        <w:rPr>
          <w:rFonts w:ascii="Arial" w:hAnsi="Arial" w:cs="Arial"/>
          <w:sz w:val="24"/>
          <w:szCs w:val="24"/>
        </w:rPr>
      </w:pPr>
      <w:r w:rsidRPr="00E67BD8">
        <w:rPr>
          <w:rFonts w:ascii="Arial" w:hAnsi="Arial" w:cs="Arial"/>
          <w:sz w:val="24"/>
          <w:szCs w:val="24"/>
        </w:rPr>
        <w:t xml:space="preserve">Constitui-se marca tradicional no sistema de ensino público, aquela de profissionais da educação que ainda concebem a avaliação como um simples instrumento de diagnóstico e de ajuda para que o processo de ensino-aprendizagem seja reorientado para a obtenção de melhores resultados. Marca ultrapassada e visão desorientada de escolas e professores que não acompanham o processo de evolução da educação e contribuem para as distorções e erros cometidos dentro das escolas públicas brasileiras, principalmente aquelas localizadas em cidades do interior. </w:t>
      </w:r>
    </w:p>
    <w:p w:rsidR="004B5130" w:rsidRPr="00E67BD8" w:rsidRDefault="00BB3486" w:rsidP="004B5130">
      <w:pPr>
        <w:tabs>
          <w:tab w:val="left" w:pos="2268"/>
        </w:tabs>
        <w:spacing w:after="0" w:line="360" w:lineRule="auto"/>
        <w:ind w:firstLine="851"/>
        <w:jc w:val="both"/>
        <w:rPr>
          <w:sz w:val="23"/>
          <w:szCs w:val="23"/>
        </w:rPr>
      </w:pPr>
      <w:r w:rsidRPr="00E67BD8">
        <w:rPr>
          <w:rFonts w:ascii="Arial" w:hAnsi="Arial" w:cs="Arial"/>
          <w:sz w:val="24"/>
          <w:szCs w:val="24"/>
        </w:rPr>
        <w:t>Ainda persiste</w:t>
      </w:r>
      <w:r w:rsidR="004B5130" w:rsidRPr="00E67BD8">
        <w:rPr>
          <w:rFonts w:ascii="Arial" w:hAnsi="Arial" w:cs="Arial"/>
          <w:sz w:val="24"/>
          <w:szCs w:val="24"/>
        </w:rPr>
        <w:t xml:space="preserve"> na mente de muitos professores (que ancoraram em um modelo pedagógico tradicional) a concepção e a compreensão de que a avaliação deve estar fundamentada basicamente na aplicação de testes direcionados a medir, qualificar, sancionar e penalizar alunos, torna</w:t>
      </w:r>
      <w:r w:rsidRPr="00E67BD8">
        <w:rPr>
          <w:rFonts w:ascii="Arial" w:hAnsi="Arial" w:cs="Arial"/>
          <w:sz w:val="24"/>
          <w:szCs w:val="24"/>
        </w:rPr>
        <w:t>n</w:t>
      </w:r>
      <w:r w:rsidR="004B5130" w:rsidRPr="00E67BD8">
        <w:rPr>
          <w:rFonts w:ascii="Arial" w:hAnsi="Arial" w:cs="Arial"/>
          <w:sz w:val="24"/>
          <w:szCs w:val="24"/>
        </w:rPr>
        <w:t>do difícil a identificação das reais potencialidades desses alunos em termos de eficiência no ensino e qualidade na aprendizagem. Evidenciam-se assim, muitas inquietações sobre o exercício das práticas avaliativas em curso na escola pública brasileira, sobre a sua validade, coerência e, principalmente, sobre a sua pertinência e adequabilidade dentro de um contexto de educação, que se pretende democrática e progressista, para acompanhar o fluxo de transformação crescente da sociedade contemporânea, que tem entre outras metas, o desenvolvimento humano sustentado por um projeto de educação que promova e dignifique o homem.</w:t>
      </w:r>
      <w:r w:rsidR="004B5130" w:rsidRPr="00E67BD8">
        <w:rPr>
          <w:sz w:val="23"/>
          <w:szCs w:val="23"/>
        </w:rPr>
        <w:t xml:space="preserve">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Diante dessas preocupações, também considerando a necessidade de se garantir a permanência e o sucesso dos estudantes na escola, sempre num processo de continuidade e de crescimento – não de estagnação ou de retrocesso – para que, via educação, tornem-se menores os problemas e as desigualdades sociais, e ainda, levando em conta as exigências impostas por um mundo que registra complexidades cada vez maiores, impondo a emergência de novos paradigmas, chegou-se à determinação de que o fenômeno da avaliação da prática escolar, nas escolas públicas de ensino fundamental, merecia ser objeto de um estudo e de uma análise crítica aprofundada, com vistas a analisar a cultura avaliativa dos seus professores e conseqüentemente, a visão do aluno acerca dos critérios de avaliação utilizados no sentido de que se possa conhecer a percepção dos alunos a respeito do processo avaliativo que vem sendo utilizado pelos professores e pelas escolas públicas.</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Uma pesquisa dessa natureza, certamente, possibilitará uma visão mais clara sobre tal realidade, abrindo perspectivas para um melhor desempenho do docente e do aluno. Conseqüentemente, poderá trazer benefícios para o processo ensino-aprendizagem como um todo, readequando a escola à sua missão de preparar eficientemente a sua clientela para o exercício da cidadania e assim prepará-lo para enfrentar os desafios da vida. </w:t>
      </w:r>
    </w:p>
    <w:p w:rsidR="004B5130" w:rsidRPr="00E67BD8" w:rsidRDefault="004B5130" w:rsidP="00EA3147">
      <w:pPr>
        <w:pStyle w:val="Default"/>
        <w:spacing w:line="360" w:lineRule="auto"/>
        <w:ind w:firstLine="700"/>
        <w:jc w:val="both"/>
        <w:rPr>
          <w:rFonts w:ascii="Arial" w:hAnsi="Arial" w:cs="Arial"/>
          <w:color w:val="auto"/>
        </w:rPr>
      </w:pPr>
      <w:r w:rsidRPr="00E67BD8">
        <w:rPr>
          <w:rFonts w:ascii="Arial" w:hAnsi="Arial" w:cs="Arial"/>
          <w:color w:val="auto"/>
        </w:rPr>
        <w:t>Essa meta fortaleceu como legítima a finalidade da presente investigação, em promover o desvelamento das características do fenômeno da avaliação e da cultura avaliativa de professores das escolas públicas de ensino fundamental em T</w:t>
      </w:r>
      <w:r w:rsidR="00687B93" w:rsidRPr="00E67BD8">
        <w:rPr>
          <w:rFonts w:ascii="Arial" w:hAnsi="Arial" w:cs="Arial"/>
          <w:color w:val="auto"/>
        </w:rPr>
        <w:t>eresina – Piauí. Dessa forma, o objetivo</w:t>
      </w:r>
      <w:r w:rsidRPr="00E67BD8">
        <w:rPr>
          <w:rFonts w:ascii="Arial" w:hAnsi="Arial" w:cs="Arial"/>
          <w:color w:val="auto"/>
        </w:rPr>
        <w:t xml:space="preserve"> deste trabalho </w:t>
      </w:r>
      <w:r w:rsidR="00687B93" w:rsidRPr="00E67BD8">
        <w:rPr>
          <w:rFonts w:ascii="Arial" w:hAnsi="Arial" w:cs="Arial"/>
          <w:color w:val="auto"/>
        </w:rPr>
        <w:t>é c</w:t>
      </w:r>
      <w:r w:rsidRPr="00E67BD8">
        <w:rPr>
          <w:rFonts w:ascii="Arial" w:hAnsi="Arial" w:cs="Arial"/>
          <w:color w:val="auto"/>
        </w:rPr>
        <w:t>aracterizar a avaliação da prática discente no ensino fundamental a parti</w:t>
      </w:r>
      <w:r w:rsidR="008114AF" w:rsidRPr="00E67BD8">
        <w:rPr>
          <w:rFonts w:ascii="Arial" w:hAnsi="Arial" w:cs="Arial"/>
          <w:color w:val="auto"/>
        </w:rPr>
        <w:t xml:space="preserve">r de uma abordagem qualitativa </w:t>
      </w:r>
      <w:r w:rsidRPr="00E67BD8">
        <w:rPr>
          <w:rFonts w:ascii="Arial" w:hAnsi="Arial" w:cs="Arial"/>
          <w:color w:val="auto"/>
        </w:rPr>
        <w:t>e quantitativa. Convém ressaltar que para o alcance do objetivo proposto, a pesquisa tomará como local de estudo a Unidade Escolar “Profº Odylo de Brito Ramos” da rede pública</w:t>
      </w:r>
      <w:r w:rsidR="00EA3147" w:rsidRPr="00E67BD8">
        <w:rPr>
          <w:rFonts w:ascii="Arial" w:hAnsi="Arial" w:cs="Arial"/>
          <w:color w:val="auto"/>
        </w:rPr>
        <w:t xml:space="preserve"> </w:t>
      </w:r>
      <w:r w:rsidRPr="00E67BD8">
        <w:rPr>
          <w:rFonts w:ascii="Arial" w:hAnsi="Arial" w:cs="Arial"/>
          <w:color w:val="auto"/>
        </w:rPr>
        <w:t xml:space="preserve">estadual de educação e, o “Centro Comunitário Parque Itararé”, da rede municipal de ensino, em Teresina – Piauí com vista à análise das repercussões na condução do processo ensino-aprendizagem no período de 2007 a 2010. </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A estruturação deste trabalho de dissertação foi elaborada de maneira a apresentar, na sua introdução, as motivações que originaram o estudo e geraram as questões norteadoras da pesquisa, procedendo-se na parte introdutória, uma exposição relacionada à metodologia utilizada para o desenvolvimento da ação investigativa e da análise de dados, mencionando-se o universo de abrangência, as características da população e a amostra selecionada para a coleta de dados.</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Os Capítulos </w:t>
      </w:r>
      <w:r w:rsidR="00F7067A" w:rsidRPr="00E67BD8">
        <w:rPr>
          <w:rFonts w:ascii="Arial" w:hAnsi="Arial" w:cs="Arial"/>
          <w:color w:val="auto"/>
        </w:rPr>
        <w:t>1, 2 e 3</w:t>
      </w:r>
      <w:r w:rsidRPr="00E67BD8">
        <w:rPr>
          <w:rFonts w:ascii="Arial" w:hAnsi="Arial" w:cs="Arial"/>
          <w:color w:val="auto"/>
        </w:rPr>
        <w:t xml:space="preserve"> contêm a fundamentação teórica que possibilitou um estudo mais aprofundado dos conhecimentos sobre o tema avaliação da prática docente através, da observação de estudos já realizados pela pesquisa em documentos e pela colocação de idéias direcionadas a autores que possuem autonomia e renome para mostrar esse conteúdo.</w:t>
      </w:r>
    </w:p>
    <w:p w:rsidR="0037749B" w:rsidRPr="00E67BD8" w:rsidRDefault="00F7067A" w:rsidP="0037749B">
      <w:pPr>
        <w:pStyle w:val="Default"/>
        <w:spacing w:line="360" w:lineRule="auto"/>
        <w:ind w:firstLine="851"/>
        <w:jc w:val="both"/>
        <w:rPr>
          <w:rFonts w:ascii="Arial" w:hAnsi="Arial" w:cs="Arial"/>
          <w:color w:val="auto"/>
        </w:rPr>
      </w:pPr>
      <w:r w:rsidRPr="00E67BD8">
        <w:rPr>
          <w:rFonts w:ascii="Arial" w:hAnsi="Arial" w:cs="Arial"/>
          <w:color w:val="auto"/>
        </w:rPr>
        <w:t>Dessa forma o Capítulo 1</w:t>
      </w:r>
      <w:r w:rsidR="0037749B" w:rsidRPr="00E67BD8">
        <w:rPr>
          <w:rFonts w:ascii="Arial" w:hAnsi="Arial" w:cs="Arial"/>
          <w:color w:val="auto"/>
        </w:rPr>
        <w:t xml:space="preserve"> aborda a Avaliação da Prática Escolar através das diversas concepções que compõem o p</w:t>
      </w:r>
      <w:r w:rsidRPr="00E67BD8">
        <w:rPr>
          <w:rFonts w:ascii="Arial" w:hAnsi="Arial" w:cs="Arial"/>
          <w:color w:val="auto"/>
        </w:rPr>
        <w:t>rocesso avaliativo; O Capítulo 2</w:t>
      </w:r>
      <w:r w:rsidR="0037749B" w:rsidRPr="00E67BD8">
        <w:rPr>
          <w:rFonts w:ascii="Arial" w:hAnsi="Arial" w:cs="Arial"/>
          <w:color w:val="auto"/>
        </w:rPr>
        <w:t xml:space="preserve"> trata dos tipos, elementos constitutivos e especificidades da </w:t>
      </w:r>
      <w:r w:rsidRPr="00E67BD8">
        <w:rPr>
          <w:rFonts w:ascii="Arial" w:hAnsi="Arial" w:cs="Arial"/>
          <w:color w:val="auto"/>
        </w:rPr>
        <w:t>avaliação escolar e o Capítulo 3</w:t>
      </w:r>
      <w:r w:rsidR="0037749B" w:rsidRPr="00E67BD8">
        <w:rPr>
          <w:rFonts w:ascii="Arial" w:hAnsi="Arial" w:cs="Arial"/>
          <w:color w:val="auto"/>
        </w:rPr>
        <w:t xml:space="preserve"> aborda as questões éticas e legais da avaliação à luz da LDB nº 9.394/96 e  PCNs.</w:t>
      </w:r>
    </w:p>
    <w:p w:rsidR="00F7067A" w:rsidRPr="00E67BD8" w:rsidRDefault="00F7067A" w:rsidP="00F7067A">
      <w:pPr>
        <w:pStyle w:val="Default"/>
        <w:spacing w:line="360" w:lineRule="auto"/>
        <w:ind w:firstLine="851"/>
        <w:jc w:val="both"/>
        <w:rPr>
          <w:rFonts w:ascii="Arial" w:hAnsi="Arial" w:cs="Arial"/>
          <w:color w:val="auto"/>
        </w:rPr>
      </w:pPr>
      <w:r w:rsidRPr="00E67BD8">
        <w:rPr>
          <w:rFonts w:ascii="Arial" w:hAnsi="Arial" w:cs="Arial"/>
          <w:color w:val="auto"/>
        </w:rPr>
        <w:t>O Capítulo 4 apresenta em seu bojo a problemática do estudo, os objetivos e procedimentos metodológicos</w:t>
      </w:r>
    </w:p>
    <w:p w:rsidR="0037749B" w:rsidRPr="00E67BD8" w:rsidRDefault="00F7067A"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 Em seguida, no Capítulo 5</w:t>
      </w:r>
      <w:r w:rsidR="0037749B" w:rsidRPr="00E67BD8">
        <w:rPr>
          <w:rFonts w:ascii="Arial" w:hAnsi="Arial" w:cs="Arial"/>
          <w:color w:val="auto"/>
        </w:rPr>
        <w:t>, são tabuladas as informações adquiridas por meio dos instrumentos de investigação utilizados. A análise e discussão de dados direcionam a inferências que também nesse capítulo ficam dispostas.</w:t>
      </w:r>
    </w:p>
    <w:p w:rsidR="0037749B" w:rsidRPr="00E67BD8" w:rsidRDefault="00F7067A"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A Unidade seguinte caracterizada como conclusão </w:t>
      </w:r>
      <w:r w:rsidR="0037749B" w:rsidRPr="00E67BD8">
        <w:rPr>
          <w:rFonts w:ascii="Arial" w:hAnsi="Arial" w:cs="Arial"/>
          <w:color w:val="auto"/>
        </w:rPr>
        <w:t xml:space="preserve">fica a disposição para as reflexões finais que são estruturadas tendo como referência uma visão de totalidade, obtidas pelas informações colhidas e pelo resultado de suas análises. </w:t>
      </w:r>
    </w:p>
    <w:p w:rsidR="00B82E5E" w:rsidRPr="00E67BD8" w:rsidRDefault="0037749B" w:rsidP="0099159B">
      <w:pPr>
        <w:pStyle w:val="Default"/>
        <w:spacing w:line="360" w:lineRule="auto"/>
        <w:ind w:firstLine="700"/>
        <w:jc w:val="both"/>
        <w:rPr>
          <w:rFonts w:ascii="Arial" w:hAnsi="Arial" w:cs="Arial"/>
          <w:color w:val="auto"/>
        </w:rPr>
      </w:pPr>
      <w:r w:rsidRPr="00E67BD8">
        <w:rPr>
          <w:rFonts w:ascii="Arial" w:hAnsi="Arial" w:cs="Arial"/>
          <w:color w:val="auto"/>
        </w:rPr>
        <w:t xml:space="preserve">Nos referenciais bibliográficos estão relacionados os autores e títulos que auxiliaram na construção do referencial teórico deste trabalho. Os demais itens constantes deste trabalho de dissertação aparecem relacionados nos apêndices ou anexos. </w:t>
      </w:r>
    </w:p>
    <w:p w:rsidR="004B5130" w:rsidRPr="00E67BD8" w:rsidRDefault="004B5130" w:rsidP="004B5130">
      <w:pPr>
        <w:pStyle w:val="Default"/>
        <w:spacing w:line="360" w:lineRule="auto"/>
        <w:jc w:val="both"/>
        <w:rPr>
          <w:rFonts w:ascii="Arial" w:hAnsi="Arial" w:cs="Arial"/>
          <w:b/>
          <w:color w:val="auto"/>
        </w:rPr>
      </w:pPr>
      <w:r w:rsidRPr="00E67BD8">
        <w:rPr>
          <w:rFonts w:ascii="Arial" w:hAnsi="Arial" w:cs="Arial"/>
          <w:b/>
          <w:color w:val="auto"/>
        </w:rPr>
        <w:t>CAPÍTULO</w:t>
      </w:r>
      <w:r w:rsidR="00B36255" w:rsidRPr="00E67BD8">
        <w:rPr>
          <w:rFonts w:ascii="Arial" w:hAnsi="Arial" w:cs="Arial"/>
          <w:b/>
          <w:color w:val="auto"/>
        </w:rPr>
        <w:t xml:space="preserve">  </w:t>
      </w:r>
      <w:r w:rsidR="0037749B" w:rsidRPr="00E67BD8">
        <w:rPr>
          <w:rFonts w:ascii="Arial" w:hAnsi="Arial" w:cs="Arial"/>
          <w:b/>
          <w:color w:val="auto"/>
        </w:rPr>
        <w:t>1</w:t>
      </w:r>
      <w:r w:rsidR="00B36255" w:rsidRPr="00E67BD8">
        <w:rPr>
          <w:rFonts w:ascii="Arial" w:hAnsi="Arial" w:cs="Arial"/>
          <w:b/>
          <w:color w:val="auto"/>
        </w:rPr>
        <w:t xml:space="preserve"> - </w:t>
      </w:r>
      <w:r w:rsidRPr="00E67BD8">
        <w:rPr>
          <w:rFonts w:ascii="Arial" w:hAnsi="Arial" w:cs="Arial"/>
          <w:b/>
          <w:color w:val="auto"/>
        </w:rPr>
        <w:t xml:space="preserve"> A AVALIAÇÃO DA PRÁTICA ESCOLAR</w:t>
      </w:r>
    </w:p>
    <w:p w:rsidR="004B5130" w:rsidRPr="00E67BD8" w:rsidRDefault="004B5130" w:rsidP="004B5130">
      <w:pPr>
        <w:pStyle w:val="Default"/>
        <w:spacing w:line="360" w:lineRule="auto"/>
        <w:jc w:val="both"/>
        <w:rPr>
          <w:rFonts w:ascii="Arial" w:hAnsi="Arial" w:cs="Arial"/>
          <w:color w:val="auto"/>
        </w:rPr>
      </w:pPr>
    </w:p>
    <w:p w:rsidR="00C85706"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mundo escolar, a avaliação está vinculada ao julgamento que o docente faz do desempenho do aluno, através de testes e de outras atividades, que se transformam em notas ou conceitos. </w:t>
      </w:r>
    </w:p>
    <w:p w:rsidR="004B5130" w:rsidRPr="00E67BD8" w:rsidRDefault="00470AD6" w:rsidP="004B5130">
      <w:pPr>
        <w:pStyle w:val="Default"/>
        <w:spacing w:line="360" w:lineRule="auto"/>
        <w:ind w:firstLine="851"/>
        <w:jc w:val="both"/>
        <w:rPr>
          <w:rFonts w:ascii="Arial" w:hAnsi="Arial" w:cs="Arial"/>
          <w:color w:val="auto"/>
        </w:rPr>
      </w:pPr>
      <w:r>
        <w:rPr>
          <w:rFonts w:ascii="Arial" w:hAnsi="Arial" w:cs="Arial"/>
          <w:color w:val="auto"/>
        </w:rPr>
        <w:t>Nesse sentido restrito, a</w:t>
      </w:r>
      <w:r w:rsidR="004B5130" w:rsidRPr="00E67BD8">
        <w:rPr>
          <w:rFonts w:ascii="Arial" w:hAnsi="Arial" w:cs="Arial"/>
          <w:color w:val="auto"/>
        </w:rPr>
        <w:t xml:space="preserve"> avaliação da prática escolar seria a ação docente de atribuição de símbolos a fenômenos cujas dimensões foram medidas a fim de lhes caracterizar o valor por comparação com padrões estabelecidos (ROMÃO, 2001, p. 80). </w:t>
      </w:r>
    </w:p>
    <w:p w:rsidR="00C85706"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Num sentido mais geral a avalia</w:t>
      </w:r>
      <w:r w:rsidR="00EA3147" w:rsidRPr="00E67BD8">
        <w:rPr>
          <w:rFonts w:ascii="Arial" w:hAnsi="Arial" w:cs="Arial"/>
          <w:color w:val="auto"/>
        </w:rPr>
        <w:t>ção pode ser compreendida como o</w:t>
      </w:r>
      <w:r w:rsidRPr="00E67BD8">
        <w:rPr>
          <w:rFonts w:ascii="Arial" w:hAnsi="Arial" w:cs="Arial"/>
          <w:color w:val="auto"/>
        </w:rPr>
        <w:t xml:space="preserve"> ato investigativo que tem por finalidade levar o docente a conhecer o aluno para favorecer o seu desenvolvimento. Através do processo avaliativo o docente pode acompanhar o desenvolvimento do estudante, suas dificuldades e progressos. </w:t>
      </w:r>
    </w:p>
    <w:p w:rsidR="004B5130"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A paternidade da terminologia “avaliação da prática escolar” é atribuída ao educador norte-americano Ralph Tyler, que a criou em 1930, defendendo a tese de que a avaliação teria a finalidade de propiciar um ensino eficiente (LUCKESI, 1996). </w:t>
      </w:r>
    </w:p>
    <w:p w:rsidR="00C85706"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Um dos grandes problemas da avaliação está na subjetividade de quem avalia. Os juízos de um avaliador vêm sempre permeados por componentes subjetivos. Edificam-se, muitas vezes, sobre representações que professores elaboram dos alunos. Revelam concepções ideológicas, políticas e axiológicas. </w:t>
      </w:r>
    </w:p>
    <w:p w:rsidR="004B5130"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Por isso, é interessante refletir sobre o discurso de Demo (1987), ele afirma que avaliar pode levar a um exercício autoritário de poder, mas também pode se constituir numa proposta em que avaliador e avaliado passam por transformações qualitativas. Essa última situação parece um bom projeto para ser desenvolvido pelo docente e pelo aluno. Diante dos processos avaliativos, ambos precisam sentir-se desafiados a melhorar a sua atuação.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1</w:t>
      </w:r>
      <w:r w:rsidR="004B5130" w:rsidRPr="00E67BD8">
        <w:rPr>
          <w:rFonts w:ascii="Arial" w:hAnsi="Arial" w:cs="Arial"/>
          <w:color w:val="auto"/>
        </w:rPr>
        <w:t xml:space="preserve">.1 Definição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definição de avaliação relaciona-se a algumas </w:t>
      </w:r>
      <w:r w:rsidR="00FE33BF" w:rsidRPr="00E67BD8">
        <w:rPr>
          <w:rFonts w:ascii="Arial" w:hAnsi="Arial" w:cs="Arial"/>
          <w:color w:val="auto"/>
        </w:rPr>
        <w:t>ideias</w:t>
      </w:r>
      <w:r w:rsidRPr="00E67BD8">
        <w:rPr>
          <w:rFonts w:ascii="Arial" w:hAnsi="Arial" w:cs="Arial"/>
          <w:color w:val="auto"/>
        </w:rPr>
        <w:t xml:space="preserve"> como: apreciação, </w:t>
      </w:r>
      <w:r w:rsidR="00C85706" w:rsidRPr="00E67BD8">
        <w:rPr>
          <w:rFonts w:ascii="Arial" w:hAnsi="Arial" w:cs="Arial"/>
          <w:color w:val="auto"/>
        </w:rPr>
        <w:t xml:space="preserve">análise, ajuizamento, valoração, dentre outros que expressam formas de se obter informações sobre capacidades e potencialidades do indivíduo que está sendo avaliado. </w:t>
      </w:r>
      <w:r w:rsidRPr="00E67BD8">
        <w:rPr>
          <w:rFonts w:ascii="Arial" w:hAnsi="Arial" w:cs="Arial"/>
          <w:color w:val="auto"/>
        </w:rPr>
        <w:t xml:space="preserve">Comentando sobre a natureza da avaliação Kellaghan </w:t>
      </w:r>
      <w:r w:rsidR="00B36255" w:rsidRPr="00E67BD8">
        <w:rPr>
          <w:rFonts w:ascii="Arial" w:hAnsi="Arial" w:cs="Arial"/>
          <w:color w:val="auto"/>
        </w:rPr>
        <w:t>afirma que,</w:t>
      </w:r>
      <w:r w:rsidR="0037749B" w:rsidRPr="00E67BD8">
        <w:rPr>
          <w:rFonts w:ascii="Arial" w:hAnsi="Arial" w:cs="Arial"/>
          <w:color w:val="auto"/>
        </w:rPr>
        <w:t xml:space="preserve"> a</w:t>
      </w:r>
      <w:r w:rsidRPr="00E67BD8">
        <w:rPr>
          <w:rFonts w:ascii="Arial" w:hAnsi="Arial" w:cs="Arial"/>
          <w:color w:val="auto"/>
        </w:rPr>
        <w:t xml:space="preserve"> palavra liga-se ao latim </w:t>
      </w:r>
      <w:r w:rsidRPr="00E67BD8">
        <w:rPr>
          <w:rFonts w:ascii="Arial" w:hAnsi="Arial" w:cs="Arial"/>
          <w:i/>
          <w:iCs/>
          <w:color w:val="auto"/>
        </w:rPr>
        <w:t xml:space="preserve">assidere </w:t>
      </w:r>
      <w:r w:rsidRPr="00E67BD8">
        <w:rPr>
          <w:rFonts w:ascii="Arial" w:hAnsi="Arial" w:cs="Arial"/>
          <w:color w:val="auto"/>
        </w:rPr>
        <w:t>que significa ‘sentar ao lado’, um significado que evoca um quadro um tanto simpático da atividade como sendo aquela em que o tutor senta ao lado da criança e guia</w:t>
      </w:r>
      <w:r w:rsidR="0037749B" w:rsidRPr="00E67BD8">
        <w:rPr>
          <w:rFonts w:ascii="Arial" w:hAnsi="Arial" w:cs="Arial"/>
          <w:color w:val="auto"/>
        </w:rPr>
        <w:t xml:space="preserve"> o seu aprendizado (2001</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Essa alusão de companheirismo solidário nem sempre representou a realidade no relacionamento entre docente aluno, no tocante ao processo avaliativo. Na literatura educacional, as definições de avaliação estão claramente articuladas com concepções pedagógicas ancoradas no paradigma cartesiano ou no paradigma sistêmico ou holístico. É oportuno que se ofereça uma definição de paradigma. Khun citado por Behrens (1999, p. 26) explica que se trata de uma “… constelação de crenças, valores e técnicas compartilhadas pelos membros de uma comunidade científica”. Com base nessa definição, pode-se afirmar que os para</w:t>
      </w:r>
      <w:r w:rsidR="00FA4FC1">
        <w:rPr>
          <w:rFonts w:ascii="Arial" w:hAnsi="Arial" w:cs="Arial"/>
          <w:color w:val="auto"/>
        </w:rPr>
        <w:t>digmas formam um conjunto de ide</w:t>
      </w:r>
      <w:r w:rsidRPr="00E67BD8">
        <w:rPr>
          <w:rFonts w:ascii="Arial" w:hAnsi="Arial" w:cs="Arial"/>
          <w:color w:val="auto"/>
        </w:rPr>
        <w:t xml:space="preserve">ias que vigoram por determinado tempo e impõem padrões de comportamento.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paradigma cartesiano (com raízes no Discurso do Método, de Descartes) enfatiza a exatidão, a divisão do conhecimento, a razão e a experimentação. Levou ao culto do intelecto e dos valores materiais e orientou a ciência até o início do século XX. No mundo atual percebem-se, claramente, as conseqüências das orientações vindas desse paradigma, o grande desenvolvimento da ciência moderna e da tecnologia foi impulsionado por ele e nisso reside um dos seus maiores méritos. Porém, também ocasionou problemas, a sua influência fez com que o homem cultivasse o individualismo, a cultura do consumo e do hedonismo.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Assim na vigência desse paradigma, valores como a solidariedade, a preservação da natureza, a dimensão espiritual da vida foram desprestigiados. A educação foi também fortemente influenciada por esse paradigma. Dele surgiram a disciplinaridade, a busca pelas verdades comprováveis e objetivas, a reprodução de saberes, a ênfase na instrução dissociada de aspectos formativos.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paradigma sistêmico ou holístico surge no início do século XX, através de descobertas da física quântica, que passam a evidenciar a importância de uma visão do conhecimento não mais fragmentada, mas global, composta por conexões e relações de diversos tipos. Além da ênfase dada ao todo e não às partes, o paradigma holístico valoriza a construção processual do conhecimento, o inacabamento, a produção e não a reprodução de saberes. A descrição, que a mecânica quântica permite, do que acontece no micro mundo das partículas atômicas revoluciona conceitos: na natureza tudo está interconectado formando uma complicada teia de relações; o universo é uma totalidade que não revela divisões; seus sistemas são desordenados e sugerem liberdade para criar; articular. A natureza ensina os homens através do processo de aliança, da colaboração e da criação.</w:t>
      </w:r>
    </w:p>
    <w:p w:rsidR="0037749B"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Também a educação precisava absorver esses conceitos. O impacto dessas descobertas produz, na área educacional, algumas conclusões muito interessantes, que são exploradas no campo da pedagogia no tocante ao processo de ensino-aprendizagem. A noção de interconectividade existente entre os fenômenos da natureza leva-nos a compreender que o indivíduo aprende não apenas usando a razão, mas também a intuição, as sensações, as emoções, os sentimentos; ela destaca a importância da complementaridade dos hemisférios cerebrais na construção do conhecimento e a necessidade de compreendermos o indivíduo em sua inteireza, em sua totalidade, com base na uni dualidade c</w:t>
      </w:r>
      <w:r w:rsidR="0037749B" w:rsidRPr="00E67BD8">
        <w:rPr>
          <w:rFonts w:ascii="Arial" w:hAnsi="Arial" w:cs="Arial"/>
          <w:color w:val="auto"/>
        </w:rPr>
        <w:t>érebro e espírito (MORAES, 1997</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partir de enfoques como esses, as pedagogias inovadoras passam a defender a idéia de se valorizar todos os aspectos constitutivos da identidade do educando, para melhor compreendê-lo e avaliá-lo visando ao seu crescimento na esfera da educação formativa. Com finalidades didáticas, na educação é possível chamar esses dois paradigmas, o cartesiano e o sistêmico ou holístico respectivamente de tradicional ou conservador e inovador ou progressista.</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1</w:t>
      </w:r>
      <w:r w:rsidR="004B5130" w:rsidRPr="00E67BD8">
        <w:rPr>
          <w:rFonts w:ascii="Arial" w:hAnsi="Arial" w:cs="Arial"/>
          <w:color w:val="auto"/>
        </w:rPr>
        <w:t>.2 As Pedagogias conservadoras</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Historicamente, três tendências pedagógicas podem ser colocadas dentro do paradigma conservador porque embora com características específicas que as diferenciam, todas abrigaram a reprodução de conhecimentos e colaboraram para que as classes sociais permanecessem estratificadas na sua injusta configuração. São elas: a pedagogia tradicional, a escolanovista e a tecnicista.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pedagogia tradicional ou clássica</w:t>
      </w:r>
      <w:r w:rsidRPr="00E67BD8">
        <w:rPr>
          <w:rFonts w:ascii="Arial" w:hAnsi="Arial" w:cs="Arial"/>
          <w:b/>
          <w:color w:val="auto"/>
        </w:rPr>
        <w:t xml:space="preserve"> </w:t>
      </w:r>
      <w:r w:rsidRPr="00E67BD8">
        <w:rPr>
          <w:rFonts w:ascii="Arial" w:hAnsi="Arial" w:cs="Arial"/>
          <w:color w:val="auto"/>
        </w:rPr>
        <w:t>surge no Brasil, no século XVI com a escola dos jesuítas. Manteve-se sempre, de alguma forma, presente no decorrer dos séculos que vieram em seguida. Ofereceu a educação de viés positivista que valorizava o intelecto, a cientificidade, o enciclopedismo. Um dos seus aspectos nucleares estava na importância dada aos conteúdos. Sobre isso, Carbonell comenta:</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C85706">
      <w:pPr>
        <w:pStyle w:val="NormalWeb"/>
        <w:spacing w:before="0" w:beforeAutospacing="0" w:after="0" w:afterAutospacing="0"/>
        <w:ind w:left="2835"/>
        <w:jc w:val="both"/>
        <w:rPr>
          <w:rFonts w:ascii="Arial" w:hAnsi="Arial" w:cs="Arial"/>
          <w:sz w:val="20"/>
          <w:szCs w:val="20"/>
        </w:rPr>
      </w:pPr>
      <w:r w:rsidRPr="00E67BD8">
        <w:rPr>
          <w:rFonts w:ascii="Arial" w:hAnsi="Arial" w:cs="Arial"/>
          <w:sz w:val="20"/>
          <w:szCs w:val="20"/>
        </w:rPr>
        <w:t>Na pedagogia tradicional, o método comum é a aula magistral, e o mecanismo de ensino e aprendizagem segue o esquema clássico de exposição escuta memorização repetição. Não existe preocupação com o método porque a centralidade não é o sujeito… mas sim o objeto de estudo: o programa de certa maneira, o método é o conteúdo. Além dessa supervalorização das informações transmitidas pelo professor, essa pedagogia também investiu muito na compartimentação, na fragmentação de saberes, nos dogmatismos, nas aulas expositivas (CARBONELL, 2002, p. 71).</w:t>
      </w:r>
    </w:p>
    <w:p w:rsidR="004B5130" w:rsidRPr="00E67BD8" w:rsidRDefault="004B5130" w:rsidP="004B5130">
      <w:pPr>
        <w:pStyle w:val="NormalWeb"/>
        <w:spacing w:before="0" w:beforeAutospacing="0" w:after="0" w:afterAutospacing="0" w:line="360" w:lineRule="auto"/>
        <w:jc w:val="both"/>
        <w:rPr>
          <w:rFonts w:ascii="Arial" w:hAnsi="Arial" w:cs="Arial"/>
        </w:rPr>
      </w:pPr>
    </w:p>
    <w:p w:rsidR="004B5130" w:rsidRPr="00E67BD8" w:rsidRDefault="004B5130" w:rsidP="004B5130">
      <w:pPr>
        <w:pStyle w:val="NormalWeb"/>
        <w:spacing w:before="0" w:beforeAutospacing="0" w:after="0" w:afterAutospacing="0" w:line="360" w:lineRule="auto"/>
        <w:ind w:firstLine="851"/>
        <w:jc w:val="both"/>
        <w:rPr>
          <w:rFonts w:ascii="Arial" w:hAnsi="Arial" w:cs="Arial"/>
        </w:rPr>
      </w:pPr>
      <w:r w:rsidRPr="00E67BD8">
        <w:rPr>
          <w:rFonts w:ascii="Arial" w:hAnsi="Arial" w:cs="Arial"/>
        </w:rPr>
        <w:t>A pedagogia escolanovista:</w:t>
      </w:r>
      <w:r w:rsidRPr="00E67BD8">
        <w:rPr>
          <w:rFonts w:ascii="Arial" w:hAnsi="Arial" w:cs="Arial"/>
          <w:b/>
        </w:rPr>
        <w:t xml:space="preserve"> </w:t>
      </w:r>
      <w:r w:rsidRPr="00E67BD8">
        <w:rPr>
          <w:rFonts w:ascii="Arial" w:hAnsi="Arial" w:cs="Arial"/>
        </w:rPr>
        <w:t xml:space="preserve">Na década de 30, surge o escolanovismo apostando na formação de um novo homem. A Escola Nova é partidária dos ideais da democracia, entende que todos os alunos precisam aprender e adquirir autonomia. Respeita a liberdade, a iniciativa e os interesses do estudante. (Valoriza muito a utilização de projetos, de centros de interesse, o estudo dirigido, as fichas didáticas…). </w:t>
      </w:r>
    </w:p>
    <w:p w:rsidR="004B5130" w:rsidRPr="00E67BD8" w:rsidRDefault="004B5130" w:rsidP="004B5130">
      <w:pPr>
        <w:pStyle w:val="NormalWeb"/>
        <w:spacing w:before="0" w:beforeAutospacing="0" w:after="0" w:afterAutospacing="0" w:line="360" w:lineRule="auto"/>
        <w:ind w:firstLine="851"/>
        <w:jc w:val="both"/>
        <w:rPr>
          <w:rFonts w:ascii="Arial" w:hAnsi="Arial" w:cs="Arial"/>
        </w:rPr>
      </w:pPr>
      <w:r w:rsidRPr="00E67BD8">
        <w:rPr>
          <w:rFonts w:ascii="Arial" w:hAnsi="Arial" w:cs="Arial"/>
        </w:rPr>
        <w:t>Behren</w:t>
      </w:r>
      <w:r w:rsidR="00B36255" w:rsidRPr="00E67BD8">
        <w:rPr>
          <w:rFonts w:ascii="Arial" w:hAnsi="Arial" w:cs="Arial"/>
        </w:rPr>
        <w:t xml:space="preserve">s </w:t>
      </w:r>
      <w:r w:rsidRPr="00E67BD8">
        <w:rPr>
          <w:rFonts w:ascii="Arial" w:hAnsi="Arial" w:cs="Arial"/>
        </w:rPr>
        <w:t>esclarece que: “A avaliação, escolanovista privilegia a auto-avaliação. O processo avaliativo tem como pressuposto essencial a busca de metas pessoais. A proposta de avaliação deve ser feita desprezan</w:t>
      </w:r>
      <w:r w:rsidR="00B36255" w:rsidRPr="00E67BD8">
        <w:rPr>
          <w:rFonts w:ascii="Arial" w:hAnsi="Arial" w:cs="Arial"/>
        </w:rPr>
        <w:t>do a padronização de produtos” (1999, p. 50).</w:t>
      </w:r>
      <w:r w:rsidRPr="00E67BD8">
        <w:rPr>
          <w:rFonts w:ascii="Arial" w:hAnsi="Arial" w:cs="Arial"/>
        </w:rPr>
        <w:t xml:space="preserve"> Sem dúvida, essa pedagogia representou uma evolução, comparativamente à pedagogia tradicional. O interesse pelo ensino mais individualizado, pela compreensão da natureza psicológica do educando, pela formação global do aluno foram inovações importantes.</w:t>
      </w:r>
    </w:p>
    <w:p w:rsidR="004B5130" w:rsidRPr="00E67BD8" w:rsidRDefault="004B5130" w:rsidP="004B5130">
      <w:pPr>
        <w:pStyle w:val="NormalWeb"/>
        <w:spacing w:before="0" w:beforeAutospacing="0" w:after="0" w:afterAutospacing="0" w:line="360" w:lineRule="auto"/>
        <w:ind w:firstLine="851"/>
        <w:jc w:val="both"/>
        <w:rPr>
          <w:rFonts w:ascii="Arial" w:hAnsi="Arial" w:cs="Arial"/>
        </w:rPr>
      </w:pPr>
      <w:r w:rsidRPr="00E67BD8">
        <w:rPr>
          <w:rFonts w:ascii="Arial" w:hAnsi="Arial" w:cs="Arial"/>
        </w:rPr>
        <w:t xml:space="preserve">Porém, a Escola Nova desconsidera a realidade sócio-econômica com seus problemas e contradições. Restringe-se à ambiência pedagógica e escolar. A intenção era ensinar bem, ainda que a boa educação fosse destinada a uma minoria. A excessiva liberdade oferecida aos alunos produziu situações de indisciplina. O período de 1960 a 1968 é considerado tempo de crise para a Pedagogia Nova. Começa a articular-se uma nova proposta para a educação. </w:t>
      </w:r>
    </w:p>
    <w:p w:rsidR="004B5130" w:rsidRPr="00E67BD8" w:rsidRDefault="004B5130" w:rsidP="004B5130">
      <w:pPr>
        <w:pStyle w:val="NormalWeb"/>
        <w:spacing w:before="0" w:beforeAutospacing="0" w:after="0" w:afterAutospacing="0" w:line="360" w:lineRule="auto"/>
        <w:ind w:firstLine="851"/>
        <w:jc w:val="both"/>
        <w:rPr>
          <w:rFonts w:ascii="Arial" w:hAnsi="Arial" w:cs="Arial"/>
        </w:rPr>
      </w:pPr>
      <w:r w:rsidRPr="00E67BD8">
        <w:rPr>
          <w:rFonts w:ascii="Arial" w:hAnsi="Arial" w:cs="Arial"/>
        </w:rPr>
        <w:t xml:space="preserve">A pedagogia tecnicista: Destacadamente nas décadas de 1970 e 1980, percebe-se a propagação do ideário da pedagogia tecnicista no Brasil. Ela voltava-se para o projeto de crescimento econômico do país. Deveria ser útil para aumentar a produtividade nas indústrias e acelerar a economia. Destinava-se ao preparo de mão-de-obra barata – uma aspiração do mercado de trabalho. </w:t>
      </w:r>
    </w:p>
    <w:p w:rsidR="004B5130" w:rsidRPr="00E67BD8" w:rsidRDefault="00B36255" w:rsidP="004B5130">
      <w:pPr>
        <w:pStyle w:val="NormalWeb"/>
        <w:spacing w:before="0" w:beforeAutospacing="0" w:after="0" w:afterAutospacing="0" w:line="360" w:lineRule="auto"/>
        <w:ind w:firstLine="851"/>
        <w:jc w:val="both"/>
        <w:rPr>
          <w:rFonts w:ascii="Arial" w:hAnsi="Arial" w:cs="Arial"/>
        </w:rPr>
      </w:pPr>
      <w:r w:rsidRPr="00E67BD8">
        <w:rPr>
          <w:rFonts w:ascii="Arial" w:hAnsi="Arial" w:cs="Arial"/>
        </w:rPr>
        <w:t>Na explicação de Luckesi, centrava-se “</w:t>
      </w:r>
      <w:r w:rsidR="004B5130" w:rsidRPr="00E67BD8">
        <w:rPr>
          <w:rFonts w:ascii="Arial" w:hAnsi="Arial" w:cs="Arial"/>
        </w:rPr>
        <w:t>na exacerbação dos meios técnicos de transmissão e apreensão dos conteúdos e no princípio do rendimento”</w:t>
      </w:r>
      <w:r w:rsidRPr="00E67BD8">
        <w:rPr>
          <w:rFonts w:ascii="Arial" w:hAnsi="Arial" w:cs="Arial"/>
        </w:rPr>
        <w:t xml:space="preserve"> (1996, p. 30).</w:t>
      </w:r>
      <w:r w:rsidR="004B5130" w:rsidRPr="00E67BD8">
        <w:rPr>
          <w:rFonts w:ascii="Arial" w:hAnsi="Arial" w:cs="Arial"/>
        </w:rPr>
        <w:t xml:space="preserve"> Valorizou o emprego de métodos e técnicas que favoreciam a repetição de padrões e a objetividade. Intensificou a burocracia na escola. Os professores tornaram-se simples executores de tarefas pré-conduzidas. Serviu os objetivos de controle, principalmente no período de ditadura militar no país, entre 1964 a 1984.</w:t>
      </w:r>
    </w:p>
    <w:p w:rsidR="004B5130" w:rsidRPr="00E67BD8" w:rsidRDefault="004B5130" w:rsidP="004B5130">
      <w:pPr>
        <w:pStyle w:val="NormalWeb"/>
        <w:spacing w:before="0" w:beforeAutospacing="0" w:after="0" w:afterAutospacing="0" w:line="360" w:lineRule="auto"/>
        <w:ind w:firstLine="851"/>
        <w:jc w:val="both"/>
        <w:rPr>
          <w:rFonts w:ascii="Arial" w:hAnsi="Arial" w:cs="Arial"/>
        </w:rPr>
      </w:pPr>
    </w:p>
    <w:p w:rsidR="004B5130" w:rsidRPr="00E67BD8" w:rsidRDefault="0037749B" w:rsidP="004B5130">
      <w:pPr>
        <w:pStyle w:val="NormalWeb"/>
        <w:spacing w:before="0" w:beforeAutospacing="0" w:after="0" w:afterAutospacing="0" w:line="360" w:lineRule="auto"/>
        <w:jc w:val="both"/>
        <w:rPr>
          <w:rFonts w:ascii="Arial" w:hAnsi="Arial" w:cs="Arial"/>
        </w:rPr>
      </w:pPr>
      <w:r w:rsidRPr="00E67BD8">
        <w:rPr>
          <w:rFonts w:ascii="Arial" w:hAnsi="Arial" w:cs="Arial"/>
        </w:rPr>
        <w:t>1</w:t>
      </w:r>
      <w:r w:rsidR="004B5130" w:rsidRPr="00E67BD8">
        <w:rPr>
          <w:rFonts w:ascii="Arial" w:hAnsi="Arial" w:cs="Arial"/>
        </w:rPr>
        <w:t>.3 As Pedagogias inovadoras</w:t>
      </w:r>
    </w:p>
    <w:p w:rsidR="004B5130" w:rsidRPr="00E67BD8" w:rsidRDefault="004B5130" w:rsidP="004B5130">
      <w:pPr>
        <w:pStyle w:val="NormalWeb"/>
        <w:spacing w:before="0" w:beforeAutospacing="0" w:after="0" w:afterAutospacing="0" w:line="360" w:lineRule="auto"/>
        <w:jc w:val="both"/>
        <w:rPr>
          <w:rFonts w:ascii="Arial" w:hAnsi="Arial" w:cs="Arial"/>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partir de 1979, tendências pedagógicas de orientação crítica ou dialética começam a surgir no panorama educacional. Denunciam os problemas da educação e seu comprometimento com questões político-econômicas, que serviam aos interesses das classes sociais hegemônicas. A centralidade das suas aspirações estava na elevação da dignidade das camadas sociais desfavorecidas. Desejavam possibilitar-lhes condições de se articularem politicamente, via educação, para não aceitarem a dominação e a exploração. A grande meta era que a escola pudesse transformar a sociedade, mudar a sua configuração.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emancipação das camadas populares precisava acontecer através da conscientização cultural e política protagonizada pela ação da escola, que deveria levar à equalização de oportunidades para todos os segmentos sociais. Na explicação de Luckesi (1996), para viabilizar esse projeto surgiram as pedagogias denominadas: “libertadora”, voltada para a educação de adultos e inspirada no pensamento de Paulo Freire; “libertária”, propagadora da autogestão e do anti-autoritarismo, entendendo que a escola devia conscientizar politicamente os alunos e “a pedagogia dos conteúdos socioculturais”, que enfatizava a transmissão e assimilação de conteúdos e de habilidades, para serem transformados, dentro da prática social e que teve como principal articulador o docente Saviani.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Essas versões aparecem com caráter predominantemente político. Entendem que as experiências com o mundo real tornam-se a fundamentação sólida para o trabalho educativo. Destacam os princípios democráticos nas formas de ação educativa, dando realce ao diálogo, às discussões em assembléias, às eleições, aos conselhos, enfim, aos movimentos coletivos. Preocupam-se com a educação popular.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base metodológica de seu ensino está na reflexão e no pensamento crítico do aluno, que lhe permite agir sobre a realidade, transformando-a (método dialético). A educação é o instrumento que pode auxiliar o homem a compreender a si mesmo e ao mundo. A partir dessas tendências, surgem muitas vozes apontando para uma “educação democrática, com sentido para a vida, que acolha o educando em suas desesperanças e lhe assegure confiança no futuro” (HOFFMANN, 2000, p. 12). A democracia na escola prevê o cumprimento de leis que legitimam o direito de todos a uma educação de qualidade, a partir da condição que cada um possui. Desejável é que a escola respire democracia.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paradigma inovador permite o encontro de abordagens que estejam convergindo para a meta da produção de conhecimentos. O construtivismo torna-se a tendência pedagógica mais conhecida na escola, como proposta que combina com o ideário do paradigma progressista, que tem em seu bojo o interesse por uma educação mais crítica e problematizadora. </w:t>
      </w:r>
    </w:p>
    <w:p w:rsidR="0037749B"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proposta construtivista explica o conhecimento como resultado de uma construção contínua, entremeada pela invenção e descoberta, produzida pela interação entre o aluno, o meio social e o objeto do conhecimento. Enfatiza o processo e o inacabamento, a atitude de compreensão para com o erro, o pensamento hermenêutico-dialético (que leva o estudante a refletir sobre a realidade, para poder transformá-la).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construtivismo pede envolvimento interativo entre o professor, o aluno e o conhecimento. Parte do princípio de, que o educando não é um simples acumulador de informações. Ele é o construtor do próprio conhecimento. Para aprender, estabelece relações entre suas concepções prévias e o objeto do conhecimento proposto pela escola. Desenvolve certas habilidades, como o exercício do pensamento reflexivo, da argumentação, do julgamento. </w:t>
      </w:r>
    </w:p>
    <w:p w:rsidR="00EA3147"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aprendizagem significativa é processada através da presença de conflitos e contradições, de enigmas, que desafiem para o encontro de soluções. O contexto para resolver esses problemas é marcado pela presença de outros indivíduos, pois precisa ocorrer a interação social, o diálogo (sem o qual não há necessidade de pensamentos responsivos), as argumentações, as ações reflexivas, interiorizadas nas estruturas mentais. O sujeito age sobre o objeto do conhecimento dialogando consigo mesmo, ou com os outros indivíduos, construindo associações, comparações, passando, às vezes, por demoradas etapas de reflexão, para conquistar descobertas. </w:t>
      </w:r>
    </w:p>
    <w:p w:rsidR="004B5130" w:rsidRPr="00E67BD8" w:rsidRDefault="004B5130" w:rsidP="00EA3147">
      <w:pPr>
        <w:pStyle w:val="Default"/>
        <w:spacing w:line="360" w:lineRule="auto"/>
        <w:ind w:firstLine="851"/>
        <w:jc w:val="both"/>
        <w:rPr>
          <w:rFonts w:ascii="Arial" w:hAnsi="Arial" w:cs="Arial"/>
          <w:color w:val="auto"/>
        </w:rPr>
      </w:pPr>
      <w:r w:rsidRPr="00E67BD8">
        <w:rPr>
          <w:rFonts w:ascii="Arial" w:hAnsi="Arial" w:cs="Arial"/>
          <w:color w:val="auto"/>
        </w:rPr>
        <w:t>Sobre esse processo interativo entre o suje</w:t>
      </w:r>
      <w:r w:rsidR="00EA3147" w:rsidRPr="00E67BD8">
        <w:rPr>
          <w:rFonts w:ascii="Arial" w:hAnsi="Arial" w:cs="Arial"/>
          <w:color w:val="auto"/>
        </w:rPr>
        <w:t xml:space="preserve">ito e o objeto do conhecimento </w:t>
      </w:r>
      <w:r w:rsidRPr="00E67BD8">
        <w:rPr>
          <w:rFonts w:ascii="Arial" w:hAnsi="Arial" w:cs="Arial"/>
          <w:color w:val="auto"/>
        </w:rPr>
        <w:t>Placco (</w:t>
      </w:r>
      <w:r w:rsidRPr="00E67BD8">
        <w:rPr>
          <w:rFonts w:ascii="Arial" w:hAnsi="Arial" w:cs="Arial"/>
          <w:i/>
          <w:color w:val="auto"/>
        </w:rPr>
        <w:t>apud</w:t>
      </w:r>
      <w:r w:rsidR="00B36255" w:rsidRPr="00E67BD8">
        <w:rPr>
          <w:rFonts w:ascii="Arial" w:hAnsi="Arial" w:cs="Arial"/>
          <w:color w:val="auto"/>
        </w:rPr>
        <w:t xml:space="preserve"> CASTANHO</w:t>
      </w:r>
      <w:r w:rsidRPr="00E67BD8">
        <w:rPr>
          <w:rFonts w:ascii="Arial" w:hAnsi="Arial" w:cs="Arial"/>
          <w:color w:val="auto"/>
        </w:rPr>
        <w:t>) declara que: “O pressuposto básico subjacente ao interacionismo é que há uma estreita e íntima interação entre o sujeito e o objeto, de modo que um se constitui o outro”</w:t>
      </w:r>
      <w:r w:rsidR="00B36255" w:rsidRPr="00E67BD8">
        <w:rPr>
          <w:rFonts w:ascii="Arial" w:hAnsi="Arial" w:cs="Arial"/>
          <w:color w:val="auto"/>
        </w:rPr>
        <w:t xml:space="preserve"> (2001, p. 52)</w:t>
      </w:r>
      <w:r w:rsidRPr="00E67BD8">
        <w:rPr>
          <w:rFonts w:ascii="Arial" w:hAnsi="Arial" w:cs="Arial"/>
          <w:color w:val="auto"/>
        </w:rPr>
        <w:t>. Cada indivíduo, ao interagir com suas circunstâncias, sejam elas físicas ou sociais, busca explicá-las. Para tanto, constrói hipóteses sobre si mesmo e sobre seu contexto de vida que o levam a adotar determinadas ações. Essas ações provocam mudanças nas próprias circunstâncias que, modificadas, levam o sujeito a levantar novas hipóteses e a realizar novas ações que, por sua vez, modificam novamente as circunstâncias que, em conseqüência, alteram a forma de o sujeito pensar e agir e assim por diante.</w:t>
      </w:r>
    </w:p>
    <w:p w:rsidR="00A55539"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Entende-se, portanto, que o conhecimento ocorre por descobertas conseqüentes de interações do sujeito com seu meio, com sua cultura e com os indivíduos com quem convive. Disso depende a aprendizagem e o desenvolvimento do aluno. Essas afirmações fornecem subsídios para a adoção de práticas pedagógicas que favoreçam a construção dos </w:t>
      </w:r>
      <w:r w:rsidR="00B36255" w:rsidRPr="00E67BD8">
        <w:rPr>
          <w:rFonts w:ascii="Arial" w:hAnsi="Arial" w:cs="Arial"/>
          <w:color w:val="auto"/>
        </w:rPr>
        <w:t xml:space="preserve">saberes. </w:t>
      </w:r>
    </w:p>
    <w:p w:rsidR="00B36255"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O processo educativo deve estar atrelado a conteúdos importantes e a uma prática pedagógica cuja metodologia seja participativa, isto é, não passiva, repetitiva, alienante. A atuação docente fugirá da epistemologia do paradigma conservador, forjada nas correntes ideológicas do empirismo e do positivismo e vinculada à psicologia comportamentalista (MORETTO, 2003).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Desta forma, o docente não se colocará como o que transmite verdades absolutas e acabadas e exige que seus alunos repitam suas colocações. Estará interessado nas experiências significativas e na interação dos seus alunos com o conhecimento. </w:t>
      </w: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Com a finalidade de impedir que o processo de construção do conhecimento seja </w:t>
      </w:r>
      <w:r w:rsidR="00B36255" w:rsidRPr="00E67BD8">
        <w:rPr>
          <w:rFonts w:ascii="Arial" w:hAnsi="Arial" w:cs="Arial"/>
          <w:color w:val="auto"/>
        </w:rPr>
        <w:t xml:space="preserve">perturbado, </w:t>
      </w:r>
      <w:r w:rsidRPr="00E67BD8">
        <w:rPr>
          <w:rFonts w:ascii="Arial" w:hAnsi="Arial" w:cs="Arial"/>
          <w:color w:val="auto"/>
        </w:rPr>
        <w:t xml:space="preserve">a ponto de enfrentar atraso ou paralisia, Carretero </w:t>
      </w:r>
      <w:r w:rsidR="0037749B" w:rsidRPr="00E67BD8">
        <w:rPr>
          <w:rFonts w:ascii="Arial" w:hAnsi="Arial" w:cs="Arial"/>
          <w:color w:val="auto"/>
        </w:rPr>
        <w:t>(1997) afirma que, o</w:t>
      </w:r>
      <w:r w:rsidRPr="00E67BD8">
        <w:rPr>
          <w:rFonts w:ascii="Arial" w:hAnsi="Arial" w:cs="Arial"/>
          <w:color w:val="auto"/>
        </w:rPr>
        <w:t xml:space="preserve"> avanço cognitivo só pode ser produzido se a informação nova for moderadamente discrepante da que já se possui (…) se existe demasiada discrepância entre a informação nova os esquemas do sujeito… este não poderá assimilar a informação q</w:t>
      </w:r>
      <w:r w:rsidR="0037749B" w:rsidRPr="00E67BD8">
        <w:rPr>
          <w:rFonts w:ascii="Arial" w:hAnsi="Arial" w:cs="Arial"/>
          <w:color w:val="auto"/>
        </w:rPr>
        <w:t>ue se lhe apresente</w:t>
      </w:r>
      <w:r w:rsidRPr="00E67BD8">
        <w:rPr>
          <w:rFonts w:ascii="Arial" w:hAnsi="Arial" w:cs="Arial"/>
          <w:color w:val="auto"/>
        </w:rPr>
        <w:t>.</w:t>
      </w: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O docente precisa verificar com quais níveis de dificuldades seus alunos podem trabalhar. Propor-lhes desafios, para os quais ainda não estão preparados, é desestimulá-los, é barrar aprendizagens. A educação, nessa nova proposta paradigmática, busca sempre superações (talvez provisórias), com a convicção de que os desafios não cessam. Construções e desconstruções alternam-se no contexto das interpretações dialéticas.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37749B">
      <w:pPr>
        <w:pStyle w:val="Default"/>
        <w:numPr>
          <w:ilvl w:val="1"/>
          <w:numId w:val="33"/>
        </w:numPr>
        <w:spacing w:line="360" w:lineRule="auto"/>
        <w:jc w:val="both"/>
        <w:rPr>
          <w:rFonts w:ascii="Arial" w:hAnsi="Arial" w:cs="Arial"/>
          <w:color w:val="auto"/>
        </w:rPr>
      </w:pPr>
      <w:r w:rsidRPr="00E67BD8">
        <w:rPr>
          <w:rFonts w:ascii="Arial" w:hAnsi="Arial" w:cs="Arial"/>
          <w:color w:val="auto"/>
        </w:rPr>
        <w:t xml:space="preserve"> </w:t>
      </w:r>
      <w:r w:rsidR="004B5130" w:rsidRPr="00E67BD8">
        <w:rPr>
          <w:rFonts w:ascii="Arial" w:hAnsi="Arial" w:cs="Arial"/>
          <w:color w:val="auto"/>
        </w:rPr>
        <w:t>As Definições de avaliação segundo os paradigmas educacionais</w:t>
      </w:r>
    </w:p>
    <w:p w:rsidR="00C162F0" w:rsidRDefault="00C162F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Dentro das diversas propostas pedagógicas aparece a questão da avaliação da prática escolar. Para estudá-la dentro de seu campo conceitual é necessário acompanhá-la em seu percurso histórico, no contexto dos paradigmas educacionais, desde o século XX, quando começa a ser alvo de estudos sistematizados. </w:t>
      </w:r>
    </w:p>
    <w:p w:rsidR="0037749B" w:rsidRPr="00E67BD8" w:rsidRDefault="0037749B"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A avaliação no paradigma conservador: </w:t>
      </w:r>
    </w:p>
    <w:p w:rsidR="0037749B" w:rsidRPr="00E67BD8" w:rsidRDefault="0037749B" w:rsidP="0037749B">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início do século XX, num primeiro momento, articulado ao paradigma conservador ou clássico dentro de um contexto pedagógico, que valorizava o empirismo e, conseqüentemente, as aulas expositivas e os saberes reproduzidos, surgem autores teorizando sobre a importância de aspectos técnicos, como a medida, na avaliação. Entre eles, Bradfield e Moredock (1963, p. 16) concluíram que: “avaliar significava atribuir um valor a uma dimensão mensurável do comportamento, em relação a um padrão de natureza social ou científica”. Essa </w:t>
      </w:r>
      <w:r w:rsidR="00FE33BF" w:rsidRPr="00E67BD8">
        <w:rPr>
          <w:rFonts w:ascii="Arial" w:hAnsi="Arial" w:cs="Arial"/>
          <w:color w:val="auto"/>
        </w:rPr>
        <w:t>ideia</w:t>
      </w:r>
      <w:r w:rsidRPr="00E67BD8">
        <w:rPr>
          <w:rFonts w:ascii="Arial" w:hAnsi="Arial" w:cs="Arial"/>
          <w:color w:val="auto"/>
        </w:rPr>
        <w:t xml:space="preserve"> ganha força na década de 30, ampliando o destaque da mensuração, por meio da elaboração e aplicação de testes padronizados.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Vivia-se o momento da mensuração. Havia preocupação com a contagem de erros e acertos, que os alunos demonstrassem nos testes, os quais cobravam conhecimentos transmitidos pelo professor. A teoria da avaliação da prática escolar no Brasil foi muito influenciada por estudiosos norte-americanos. Assim, a partir da década de 1960, aparece o 2º momento histórico da avaliação com ênfase na proposta comportamentalista de Ralph Tyler, denominada “avaliação por objetivos”, que teve grande repercussão no contexto educacional (foi estruturada a partir da década de 40, pelos trabalhos de Tyler). O processo avaliativo resumia-se a verificação de mudanças previstas pelos objetivos traçados. Na concepção de Tyler, a avaliação destinava-se a indicar o grau em que as mudanças comportamentais estavam ocorrendo (HOFFMANN, 1991). Os processos avaliativos deviam ser precedidos de discussão sobre os seus objetivos para o estabelecimento do que seria avaliado e de que forma. </w:t>
      </w:r>
    </w:p>
    <w:p w:rsidR="004E5F5C" w:rsidRPr="00E67BD8" w:rsidRDefault="004B5130" w:rsidP="004E5F5C">
      <w:pPr>
        <w:pStyle w:val="Default"/>
        <w:spacing w:line="360" w:lineRule="auto"/>
        <w:ind w:firstLine="851"/>
        <w:jc w:val="both"/>
        <w:rPr>
          <w:rFonts w:ascii="Arial" w:hAnsi="Arial" w:cs="Arial"/>
          <w:color w:val="auto"/>
        </w:rPr>
      </w:pPr>
      <w:r w:rsidRPr="00E67BD8">
        <w:rPr>
          <w:rFonts w:ascii="Arial" w:hAnsi="Arial" w:cs="Arial"/>
          <w:color w:val="auto"/>
        </w:rPr>
        <w:t xml:space="preserve">Nessa mesma linha, que enfatizava a descrição e o cumprimento de objetivos situam-se autores como Bloom, Hasting e Madaus. Eles conceituaram a avaliação como método, que envolve uma coleta sistemática de dados necessários, para a melhoria da aprendizagem e para o esclarecimento e alcance dos objetivos educacionais (BLOOM, HASTING E MADAUS, 1983). Vivia-se o momento da descrição de objetivos. A avaliação consistia em verificar se os objetivos propostos pelo docente haviam sido atingidos pelos alunos, nos testes. </w:t>
      </w:r>
    </w:p>
    <w:p w:rsidR="004B5130" w:rsidRPr="00E67BD8" w:rsidRDefault="004B5130" w:rsidP="004E5F5C">
      <w:pPr>
        <w:pStyle w:val="Default"/>
        <w:spacing w:line="360" w:lineRule="auto"/>
        <w:ind w:firstLine="851"/>
        <w:jc w:val="both"/>
        <w:rPr>
          <w:rFonts w:ascii="Arial" w:hAnsi="Arial" w:cs="Arial"/>
          <w:color w:val="auto"/>
        </w:rPr>
      </w:pPr>
      <w:r w:rsidRPr="00E67BD8">
        <w:rPr>
          <w:rFonts w:ascii="Arial" w:hAnsi="Arial" w:cs="Arial"/>
          <w:color w:val="auto"/>
        </w:rPr>
        <w:t>Tanto a proposta que enfatizava a medida como a que se voltava para o cumprimento de objetivos estavam direcionadas a valorizar os resultados obtidos através das notas. É interessante saber como se comportava a escola, na perspectiva conservadora ou tradicional, em relação à avaliação. E o professor? E o próprio aluno? Todos tinham a sua atenção voltada para as notas, embora elas não fossem indicativas de resultados verdadeiros em relação à aprendizagem. A escola exigia registro de notas e médias. Estatísticas mediam o desempenho dos alunos através desses controles.</w:t>
      </w:r>
    </w:p>
    <w:p w:rsidR="00B36255"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testes seduziram a escola. No entendimento de Luckesi (1996, p. 23) tornaram-se um “fetiche”, dominando o interesse do docente e até mesmo do aluno. Havia momentos pontuais para realizá-los. As solicitações desses testes exigiam que o aluno reproduzisse informações e conteúdos padronizados. A memorização era necessária. Mensuração e quantificação eram aspectos dominantes na hora da correção. Os maus resultados não garantiam providências de auxílio ou solução.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escola seguia um ritual: ministração de aulas, elaboração e aplicação de testes periódicos, para a obtenção de notas e médias, preenchimento de registros. A preocupação cartorial, burocrática era evidente no espaço escolar. Os resultados obtidos nos testes, expressos através de números, eram sacralizados, ainda que não correspondessem à verdade sobre o aluno. O aparato técnico e a nota tornaram-se ícones sagrados.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era usada como mecanismo de aprovação ou reprovação e não como auxílio para garantir a aprendizagem. Muitos professores utilizavam os instrumentos avaliativos para disciplinar. Eram usados como fontes de ameaça e de discriminação (LUCKESI, 1996). Alguns faziam testes visando à reprovação de alunos. Não consideravam a especificidade de cada indivíduo (ritmo de aprendizagem, contexto cultural, etc.). </w:t>
      </w:r>
    </w:p>
    <w:p w:rsidR="00C85706"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A avaliação, através da postura da escola e do professor, exercia um papel preponderantemente político. Não era usada para melhorar o processo de ensino-aprendizagem. Colocava-se como mecanismo de controle autoritário, cujo objetivo acabava sendo o de selecionar e discriminar alunos. Permitia a reprovação. Reproduzia a injustiça do sistema social dominante, já que não oferecia condições para que todos fossem bem sucedidos no mundo dos saberes institucionalizados. Na perspectiva tradicional a avaliação não era utilizada para que o docente refletisse sobre a sua prática pedagógica, e</w:t>
      </w:r>
      <w:r w:rsidR="0037749B" w:rsidRPr="00E67BD8">
        <w:rPr>
          <w:rFonts w:ascii="Arial" w:hAnsi="Arial" w:cs="Arial"/>
          <w:color w:val="auto"/>
        </w:rPr>
        <w:t>la apenas a estratificava.</w:t>
      </w:r>
    </w:p>
    <w:p w:rsidR="0037749B" w:rsidRPr="00E67BD8" w:rsidRDefault="0037749B" w:rsidP="0037749B">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A avaliação no paradigma inovador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Entre os anos de 1970 e 1980, a avaliação sofre mudanças significativas. É o seu terceiro momento histórico. Evolui para o paradigma progressista. Idéias diferentes surgem para a educação, alterando também a maneira de entender a avaliação. O ideário do paradigma tradicional é deixado para trás.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Nesse contexto de mudança paradigmática, a avaliação começa a ser entendida como processo que avalia, com qualidade, somente o que é relevante para a vida do aluno. A meta dessa avaliação estaria em oferecer informações para a reorientação</w:t>
      </w:r>
      <w:r w:rsidR="0028425A" w:rsidRPr="00E67BD8">
        <w:rPr>
          <w:rFonts w:ascii="Arial" w:hAnsi="Arial" w:cs="Arial"/>
          <w:color w:val="auto"/>
        </w:rPr>
        <w:t xml:space="preserve"> da prática educativa, visando a</w:t>
      </w:r>
      <w:r w:rsidRPr="00E67BD8">
        <w:rPr>
          <w:rFonts w:ascii="Arial" w:hAnsi="Arial" w:cs="Arial"/>
          <w:color w:val="auto"/>
        </w:rPr>
        <w:t xml:space="preserve"> melhoria da aprendizagem Assim, na definição de Luckesi (1995) a avaliação é conceituada como um juízo de valor sobre dados importantes da realidade para uma tomada </w:t>
      </w:r>
      <w:r w:rsidR="0028425A" w:rsidRPr="00E67BD8">
        <w:rPr>
          <w:rFonts w:ascii="Arial" w:hAnsi="Arial" w:cs="Arial"/>
          <w:color w:val="auto"/>
        </w:rPr>
        <w:t xml:space="preserve">de </w:t>
      </w:r>
      <w:r w:rsidRPr="00E67BD8">
        <w:rPr>
          <w:rFonts w:ascii="Arial" w:hAnsi="Arial" w:cs="Arial"/>
          <w:color w:val="auto"/>
        </w:rPr>
        <w:t>decisão. Deseja-se, de fato, conhecer o aluno para poder ajudá-lo. A definição de Luckesi remete para Stufflebeam citado por Vianna (1989). Segundo esse autor, Stufflebeam também inclui um julgamento de valor, ainda que não o tenha explicado quando definia avaliação como processo de identificação e coleta de informações, que permitiam decidir entre várias alternativas.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Pelas informações obtidas na avaliação o docente verifica se há necessidade de melhorar a aprendizagem e toma decisões sobre os passos pedagógicos que devem ser dados. O ato de avaliar procura fugir da pura subjetividade. Obedece a critérios que apontam para a qualidade que se espera do objetivo avaliado. Nesse momento, a avaliação é entendida como um processo complexo que tem início com o estabelecimento de objetivos e é seguido pela elaboração de instrumentos, que podem ser interpretados revelando em que medida as metas são atingidas, para a formulação de um juízo de valor.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avaliação adquire um perfil progressista. Já não é baseada somente em provas e os seus resultados levam à correção dos rumos do trabalho pedagógico para que o aluno consiga êxito na aprendizagem. Vive-se o momento do juízo de valor. A partir da década de 90 e contemporaneamente, a avaliação, dentro do paradigma progressista, avança para patamares mais elevados, visando à superação de qualquer possibilidade de fracasso de aprendizagem. Embora seja contemplada simultaneamente como mensuração, descrição de objetivos e juízo de valor, é entendida, sobretudo, como um processo de negociação, que busca a transformação de resultados. Torna-se flexível, não estática; prevê mudanças. O diálogo entre docente e aluno é imprescindível para trazer melhores resultados. Já não vale somente a opinião do professor. Muitas vozes precisam ser ouvidas na escola (a de outros professores, funcionários, do próprio aluno e de seus colegas). O número obtido em algum instrumento avaliativo pode ser substituído porque a avaliação é processo contínuo, sujeito a refinamento (PENNA FIRME, 1999).</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Se, na avaliação tradicional recaía somente sobre o docente da disciplina a responsabilidade de tomar decisões, selecionar e organizar atividades para obter rendimentos mais desejáveis, no campo das aprendizagens, no novo paradigma educacional, pode-se ter como proposta a criação de contratos didáticos entre os protagonistas do processo educativo. Sobre esse assunto, Pigrau</w:t>
      </w:r>
      <w:r w:rsidR="0028425A" w:rsidRPr="00E67BD8">
        <w:rPr>
          <w:rFonts w:ascii="Arial" w:hAnsi="Arial" w:cs="Arial"/>
          <w:color w:val="auto"/>
        </w:rPr>
        <w:t xml:space="preserve"> (apud BALLESTER, </w:t>
      </w:r>
      <w:r w:rsidR="0028425A" w:rsidRPr="00E67BD8">
        <w:rPr>
          <w:rFonts w:ascii="Arial" w:hAnsi="Arial" w:cs="Arial"/>
          <w:i/>
          <w:color w:val="auto"/>
        </w:rPr>
        <w:t>et al,</w:t>
      </w:r>
      <w:r w:rsidR="0028425A" w:rsidRPr="00E67BD8">
        <w:rPr>
          <w:rFonts w:ascii="Arial" w:hAnsi="Arial" w:cs="Arial"/>
          <w:color w:val="auto"/>
        </w:rPr>
        <w:t xml:space="preserve"> 2003, p</w:t>
      </w:r>
      <w:r w:rsidRPr="00E67BD8">
        <w:rPr>
          <w:rFonts w:ascii="Arial" w:hAnsi="Arial" w:cs="Arial"/>
          <w:color w:val="auto"/>
        </w:rPr>
        <w:t>. 107) explica que: “… contrato didático é um texto em que todas as partes negociam e entram em acordo sobre uma série de conteúdos, critérios, ou responsabilidades que todos devem cumprir”. A avaliação consistirá na análise do cumprimento (ou não) dos acordos e na tomada de decisão sobre a forma de auto-regulação a ser aplicada para corrigir os erros e melhorar o rendimento. Esse será feito, em primeiro lugar, pelos próprios alunos, em interação com seus colegas e professores.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São várias as possibilidades de contrato didático, isto é, não existem situações específicas para sua utilização nem modelos fixos. Eles são bem-vindos sempre que se entender a necessidade de resolver conflitos ou tornar a turma menos passiva, nos processos avaliativos. A ênfase está na cooperação. Há um aspecto altamente formativo nesse projeto, uma vez que, supõe o crescimento da responsabilidade dos alunos. O fato de se entender como benéfica uma alternativa, que transforma os alunos em parceiros de trabalho do professor, não suprime a ideia de que a ele continuam cabendo tarefas específicas, como por exemplo, a de verificar se o programa de conteúdos necessário para a turma está completo ou a de adequar outros componentes importantes para o êxito dos seus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Pertence a ele, certamente a administração, a vistoria sobre o ordenamento das ações, que precisam ocorrer na sala de aula (ou fora dela). Os alunos podem participar efetivamente na construção de objetivos, no planejamento dos trabalhos, na escolha de critérios de avaliação e também de instrumentos. A auto-avaliação, a avaliação dos colegas e a do docente, vai fortalecer os resultados que estarão mais próximos da verdade sobre cada aluno.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Quando a avaliação ocorre nesse contexto, não prevê momentos fixos ou pontuais para a realização de testes, por exemplo. Nesse aspecto, mexe com a tradição dos processos avaliativos convencionais, que em muitas escolas, previam semanas especiais para a realização de provas. Não se exigem mais cobranças dessa natureza porque os trabalhos são considerados em termos de processos dinâmicos e não de resultados.</w:t>
      </w:r>
    </w:p>
    <w:p w:rsidR="004B5130" w:rsidRPr="00E67BD8" w:rsidRDefault="004B5130" w:rsidP="0028425A">
      <w:pPr>
        <w:pStyle w:val="Default"/>
        <w:spacing w:line="360" w:lineRule="auto"/>
        <w:ind w:firstLine="851"/>
        <w:jc w:val="both"/>
        <w:rPr>
          <w:rFonts w:ascii="Arial" w:hAnsi="Arial" w:cs="Arial"/>
          <w:color w:val="auto"/>
        </w:rPr>
      </w:pPr>
      <w:r w:rsidRPr="00E67BD8">
        <w:rPr>
          <w:rFonts w:ascii="Arial" w:hAnsi="Arial" w:cs="Arial"/>
          <w:color w:val="auto"/>
        </w:rPr>
        <w:t>Também as potencialidades e os limites dos discentes são observados, levando-se em conta a existência de campos em que os alunos possuem maior ou menor facilidade, no âmbito da aceitação das múltiplas inteligências. Vive-se o momento da avaliação como negociação. O aluno é avaliado pelo seu desempenho geral e por seu ritmo participativo e produtivo. É responsável pela construção de sua própria aprendizagem e deverá “… ter clareza sobre a problematização proposta, sobre os procedimentos de investigação, sobre os resultados esperados e sobre os métodos para obtê-los” (BEHRENS, 1999, p. 101). A transparência da proposta pedagógica pode ser muito benéfica porque o aluno vai entender onde precisa chegar e de que forma.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Nesse paradigma, as atividades de cunho meramente decorativo são dispensáveis e inadequadas. Priorizam-se aquelas que levam o aluno a pensar, como por exemplo, leituras que explorem a reflexão, a interpretação, a formulação de perguntas, a problematizarão, a seleção de </w:t>
      </w:r>
      <w:r w:rsidR="00FE33BF" w:rsidRPr="00E67BD8">
        <w:rPr>
          <w:rFonts w:ascii="Arial" w:hAnsi="Arial" w:cs="Arial"/>
          <w:color w:val="auto"/>
        </w:rPr>
        <w:t>ideias</w:t>
      </w:r>
      <w:r w:rsidRPr="00E67BD8">
        <w:rPr>
          <w:rFonts w:ascii="Arial" w:hAnsi="Arial" w:cs="Arial"/>
          <w:color w:val="auto"/>
        </w:rPr>
        <w:t>, sínteses, inferências… As competências de alto nível que se relacionam com o raciocínio são muito valorizadas. Uma pedagogia de caráter dialético estimula a comunicação e expressão de idéias. Os alunos são colocados em situações de confronto, troca, decisão para que sejam forçados a se explicar, justificar, argumentar, expor ideias, obter recursos (PERRENOUD, 1999). Importante é estimular o exercício do pensamento reflexivo e inferencial.</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aprendizagem cooperativa, o trabalho em equipe, o ensino com pesquisa através de projetos que permitem ao aluno organizar processos de busca de conhecimento, as aulas dialogais, os debates e outras atividades, que combinem com a proposta de uma pedagogia ativa, estarão em harmonia com os objetivos da avaliação progressista e multimodal, que oferece muitas possibilidades para a expressão e melhoria das aprendizagens. A ideologia que orienta a avaliação progressista é democrática. Está a serviço da construção de uma escola que oportunize verdadeira aprendizagem para toda a sua clientela. Deseja contemplar “… a questão da equidade e da diversidade…” (AFONSO, 2000, p. 69). </w:t>
      </w:r>
    </w:p>
    <w:p w:rsidR="0028425A"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orienta o trabalho do aluno, faz diagnóstico, propõe metodologias que supram necessidades individuais e crê na capacidade de seus alunos para construírem aprendizagens significativas. Entende que o tempo que os educando passam na escola não pode ser mal aproveitado. Todos precisam aprender. Engaja-se na luta contra a reprovação escolar.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Esse entendimento solidário e democrático é bem traduzido no discurso de Luckesi (1996) que define a avaliação como ato amoroso, integrativo, inclusivo</w:t>
      </w:r>
      <w:r w:rsidRPr="00E67BD8">
        <w:rPr>
          <w:rFonts w:ascii="Arial" w:hAnsi="Arial" w:cs="Arial"/>
          <w:b/>
          <w:bCs/>
          <w:color w:val="auto"/>
        </w:rPr>
        <w:t xml:space="preserve">, </w:t>
      </w:r>
      <w:r w:rsidRPr="00E67BD8">
        <w:rPr>
          <w:rFonts w:ascii="Arial" w:hAnsi="Arial" w:cs="Arial"/>
          <w:color w:val="auto"/>
        </w:rPr>
        <w:t xml:space="preserve">capaz de acolher uma situação, verificar obstáculos e dar-lhe condições de superação. O ato amoroso que supõe a inclusão e não a exclusão do aluno com dificuldades é considerado condição para “curar mazelas de aprendizagem”, uma vez que o aluno não é punido pelos seus erros, que são compreendidos como fatores naturais ao processo de aprender. </w:t>
      </w:r>
    </w:p>
    <w:p w:rsidR="00B36255"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Essa atitude faz o docente acolher o aluno com as suas carências para auxiliá-lo a conquistar êxito de aprendizagem, colabora para que a auto-estima do aprendiz melhore e conseqüentemente, cresça a sua produtividade. A avaliação progressista ou democrática possui dimensão ética. Só terá legitimidade se contribuir de forma efetiva para o sucesso do aluno na construção de saberes e competências. (HADJI, 2001).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dimensão ética supõe que a avaliação sempre encaminhará o aluno para uma situação melhor, que o favoreça para que aprenda com êxito, não permitindo o fracasso, que se revela na reprovação escolar e que pode gerar corte de oportunidades sociais, uma vez que o aluno estaciona numa série ou, por desânimo, evade-se da escola.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Entende-se que todos os alunos precisam crescer tendo reais oportunidades de sucesso escolar. Somente nesse prisma a avaliação será justa e ética (PENNA FIRME, 1999). Diferente é esse entendimento, que vem como contribuição da autora citada: a justiça só ocorrerá se todos os alunos forem bem sucedidos. A ética não existirá no fracasso, ainda que seja de alguns, somente. A democratização no ambiente educacional estará acontecendo se todos os alunos estiverem aprendendo o que é necessário para o pleno exercício da cidadania.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nova proposta avaliativa permite que o erro seja visto de forma diferente. Ele cumpre um papel importante. Merece ser estudado, pois revela… “a natureza das representações ou estratégias elaboradas pelo estudante” (JORBA e SANMARTÍ, </w:t>
      </w:r>
      <w:r w:rsidRPr="00E67BD8">
        <w:rPr>
          <w:rFonts w:ascii="Arial" w:hAnsi="Arial" w:cs="Arial"/>
          <w:i/>
          <w:color w:val="auto"/>
        </w:rPr>
        <w:t xml:space="preserve">apud </w:t>
      </w:r>
      <w:r w:rsidRPr="00E67BD8">
        <w:rPr>
          <w:rFonts w:ascii="Arial" w:hAnsi="Arial" w:cs="Arial"/>
          <w:color w:val="auto"/>
        </w:rPr>
        <w:t>BALLESTER</w:t>
      </w:r>
      <w:r w:rsidRPr="00E67BD8">
        <w:rPr>
          <w:rFonts w:ascii="Arial" w:hAnsi="Arial" w:cs="Arial"/>
          <w:i/>
          <w:color w:val="auto"/>
        </w:rPr>
        <w:t>, et al,</w:t>
      </w:r>
      <w:r w:rsidRPr="00E67BD8">
        <w:rPr>
          <w:rFonts w:ascii="Arial" w:hAnsi="Arial" w:cs="Arial"/>
          <w:color w:val="auto"/>
        </w:rPr>
        <w:t xml:space="preserve"> 2003, p. 36). </w:t>
      </w:r>
    </w:p>
    <w:p w:rsidR="0028425A"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Quando oriundo de hipótese, isto é, de raciocínio inacabado, será trilha para novo percurso de construção do conhecimento. Não receberá punição. O docente vai, a partir do erro, propor novos desafios ao aluno, para que este encontre respostas mais adequadas, pesquise e enriqueça seus conhecimentos, superando dúvidas. </w:t>
      </w: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O encaminhamento, na presença do erro, passa pela mediação do docente para o esclarecimento, que leva o aluno a refazer a atividade na busca do acerto e do aperfeiçoamento. O erro estará associado a uma possibilidade real de conquista do acerto e já representa, por si mesmo, uma etapa evolutiva no processo da construção do conhecimento. Muitas vezes, ao errar, o aluno está crescendo através de raciocínios provisórios, que serão aperfeiçoados e levarão ao conhecimento desejado. </w:t>
      </w:r>
    </w:p>
    <w:p w:rsidR="004B5130" w:rsidRPr="00E67BD8" w:rsidRDefault="004B5130" w:rsidP="00C85706">
      <w:pPr>
        <w:pStyle w:val="Default"/>
        <w:tabs>
          <w:tab w:val="left" w:pos="2835"/>
        </w:tabs>
        <w:spacing w:line="360" w:lineRule="auto"/>
        <w:jc w:val="both"/>
        <w:rPr>
          <w:rFonts w:ascii="Arial" w:hAnsi="Arial" w:cs="Arial"/>
          <w:color w:val="auto"/>
        </w:rPr>
      </w:pPr>
    </w:p>
    <w:p w:rsidR="004B5130" w:rsidRPr="00E67BD8" w:rsidRDefault="004B5130" w:rsidP="00C85706">
      <w:pPr>
        <w:pStyle w:val="Default"/>
        <w:tabs>
          <w:tab w:val="left" w:pos="2835"/>
        </w:tabs>
        <w:ind w:left="2694"/>
        <w:jc w:val="both"/>
        <w:rPr>
          <w:rFonts w:ascii="Arial" w:hAnsi="Arial" w:cs="Arial"/>
          <w:color w:val="auto"/>
          <w:sz w:val="20"/>
          <w:szCs w:val="20"/>
        </w:rPr>
      </w:pPr>
      <w:r w:rsidRPr="00E67BD8">
        <w:rPr>
          <w:rFonts w:ascii="Arial" w:hAnsi="Arial" w:cs="Arial"/>
          <w:color w:val="auto"/>
          <w:sz w:val="20"/>
          <w:szCs w:val="20"/>
        </w:rPr>
        <w:t>O erro é um dos melhores acompanhantes na aventura de inovar; um componente essencial e extraordinariamente fértil no processo educativo, já que… é uma fonte valiosa de informação e um ponto de partida para novas aprendizagens (CARBONELL, 2002, p.74).</w:t>
      </w:r>
    </w:p>
    <w:p w:rsidR="004B5130" w:rsidRPr="00E67BD8" w:rsidRDefault="004B5130" w:rsidP="004B5130">
      <w:pPr>
        <w:pStyle w:val="Default"/>
        <w:spacing w:line="360" w:lineRule="auto"/>
        <w:jc w:val="both"/>
        <w:rPr>
          <w:rFonts w:ascii="Arial" w:hAnsi="Arial" w:cs="Arial"/>
          <w:color w:val="auto"/>
        </w:rPr>
      </w:pPr>
    </w:p>
    <w:p w:rsidR="0028425A"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É interessante que se esclareça que a aceitação do erro não significa o menosprezo pela exigência, pelo refinamento das tarefas propostas ao aluno. Não se trata do docente aceitar o mínimo do estudante. A proposta é que a partir do erro o aluno seja desafiado a melhorar e mais, avançando na aprendizagem. </w:t>
      </w:r>
    </w:p>
    <w:p w:rsidR="0028425A"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E nesse processo de conquista do acerto e aperfeiçoamento, encontra-se uma grande riqueza, em termos de possibilidades de construções cognitivas, que ocorrem pela presença permanente de conflitos, que exigem a mudança de esquemas de pensamento. </w:t>
      </w:r>
    </w:p>
    <w:p w:rsidR="004B5130" w:rsidRPr="00E67BD8" w:rsidRDefault="004B5130" w:rsidP="0028425A">
      <w:pPr>
        <w:pStyle w:val="Default"/>
        <w:spacing w:line="360" w:lineRule="auto"/>
        <w:ind w:firstLine="851"/>
        <w:jc w:val="both"/>
        <w:rPr>
          <w:rFonts w:ascii="Arial" w:hAnsi="Arial" w:cs="Arial"/>
          <w:color w:val="auto"/>
        </w:rPr>
      </w:pPr>
      <w:r w:rsidRPr="00E67BD8">
        <w:rPr>
          <w:rFonts w:ascii="Arial" w:hAnsi="Arial" w:cs="Arial"/>
          <w:color w:val="auto"/>
        </w:rPr>
        <w:t>Becker (1993) confirma esse entendimento levando a compreender de que há cobrança de melhor desempenho do educando, quando, por exemplo:</w:t>
      </w:r>
    </w:p>
    <w:p w:rsidR="0092081E" w:rsidRPr="00E67BD8" w:rsidRDefault="0092081E" w:rsidP="0028425A">
      <w:pPr>
        <w:pStyle w:val="Default"/>
        <w:spacing w:line="360" w:lineRule="auto"/>
        <w:ind w:firstLine="851"/>
        <w:jc w:val="both"/>
        <w:rPr>
          <w:rFonts w:ascii="Arial" w:hAnsi="Arial" w:cs="Arial"/>
          <w:color w:val="auto"/>
        </w:rPr>
      </w:pPr>
    </w:p>
    <w:p w:rsidR="004B5130" w:rsidRPr="00E67BD8" w:rsidRDefault="004B5130" w:rsidP="00C85706">
      <w:pPr>
        <w:pStyle w:val="Default"/>
        <w:ind w:left="2835"/>
        <w:jc w:val="both"/>
        <w:rPr>
          <w:rFonts w:ascii="Arial" w:hAnsi="Arial" w:cs="Arial"/>
          <w:color w:val="auto"/>
          <w:sz w:val="20"/>
          <w:szCs w:val="20"/>
        </w:rPr>
      </w:pPr>
      <w:r w:rsidRPr="00E67BD8">
        <w:rPr>
          <w:rFonts w:ascii="Arial" w:hAnsi="Arial" w:cs="Arial"/>
          <w:color w:val="auto"/>
          <w:sz w:val="20"/>
          <w:szCs w:val="20"/>
        </w:rPr>
        <w:t>Um docente convida um aluno a refazer seu texto, dando-lhe maior força expressiva, fazendo crescer o número de distinções, perseguindo a precisão até nos detalhes, desmembrando frases, criando novos parágrafos, fazendo crescer em quantidade e qualidade as informações… quando o docente desafia seus alunos a refazer uma operação matemática em contextos diferentes… (BECKER, 1993, p. 97-98)</w:t>
      </w:r>
      <w:r w:rsidR="00C85706" w:rsidRPr="00E67BD8">
        <w:rPr>
          <w:rFonts w:ascii="Arial" w:hAnsi="Arial" w:cs="Arial"/>
          <w:color w:val="auto"/>
          <w:sz w:val="20"/>
          <w:szCs w:val="20"/>
        </w:rPr>
        <w:t>.</w:t>
      </w:r>
    </w:p>
    <w:p w:rsidR="00B36255" w:rsidRPr="00E67BD8" w:rsidRDefault="00B36255" w:rsidP="00C85706">
      <w:pPr>
        <w:pStyle w:val="Default"/>
        <w:spacing w:line="360" w:lineRule="auto"/>
        <w:ind w:left="2268"/>
        <w:jc w:val="both"/>
        <w:rPr>
          <w:rFonts w:ascii="Arial" w:hAnsi="Arial" w:cs="Arial"/>
          <w:color w:val="auto"/>
          <w:sz w:val="20"/>
          <w:szCs w:val="20"/>
        </w:rPr>
      </w:pPr>
    </w:p>
    <w:p w:rsidR="004B5130"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O erro é interpretado como referencial que possibilita o crescimento, quando passa por um tratamento pedagógico. Ao mesmo tempo em que percebe as deficiências de aprendizagem dos alunos, o docente analisa o seu trabalho e deseja transpor obstáculos para alcançar melhores resultados. Ele exerce o papel de avaliador, mas pode dividir a sua tarefa com o aluno avaliado e com seus colegas, através da auto-avaliação e da hetero-avaliação. Assim todos são estimulados a pensar sobre o seu desenvolvimento. São realizadas todas as articulações possíveis, com os atores do processo avaliativo, para que o êxito no aprender se evidencie. </w:t>
      </w:r>
    </w:p>
    <w:p w:rsidR="004B5130" w:rsidRPr="00E67BD8" w:rsidRDefault="004B5130" w:rsidP="004B5130">
      <w:pPr>
        <w:pStyle w:val="Default"/>
        <w:spacing w:line="360" w:lineRule="auto"/>
        <w:ind w:firstLine="851"/>
        <w:jc w:val="both"/>
        <w:rPr>
          <w:rFonts w:ascii="Arial" w:hAnsi="Arial" w:cs="Arial"/>
          <w:color w:val="auto"/>
        </w:rPr>
      </w:pPr>
    </w:p>
    <w:p w:rsidR="004B5130" w:rsidRPr="00C162F0" w:rsidRDefault="004B5130" w:rsidP="00C162F0">
      <w:pPr>
        <w:pStyle w:val="Default"/>
        <w:numPr>
          <w:ilvl w:val="1"/>
          <w:numId w:val="33"/>
        </w:numPr>
        <w:spacing w:line="360" w:lineRule="auto"/>
        <w:jc w:val="both"/>
        <w:rPr>
          <w:rFonts w:ascii="Arial" w:hAnsi="Arial" w:cs="Arial"/>
          <w:color w:val="auto"/>
        </w:rPr>
      </w:pPr>
      <w:r w:rsidRPr="00E67BD8">
        <w:rPr>
          <w:rFonts w:ascii="Arial" w:hAnsi="Arial" w:cs="Arial"/>
          <w:color w:val="auto"/>
        </w:rPr>
        <w:t xml:space="preserve">A Exclusão e a repetência: da avaliação conservadora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Numa das faces da avaliação tradicional, aparece o componente de seleção e excludência, que se manifesta através da reprovação. Na concepção dos muitos autores, contemplados neste referencial teórico, a repetência escolar é nociva. Entendem eles, que consentir na sua permanência é favorecer o crescimento das desigualdades e a reprodução de classes sociais tal como, até hoje, estão estratificadas. Defendendo essa linha de pensamento, Bourdieu e Passeron (1982, p. 62) denunciaram que na escola “… a função social da eliminação se dissimula sob a função patente da seleção…”. Desta forma a escola estaria cooperando para legitimar as injustiças sociais.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Quando as instituições educacionais permitem, que parte de seu alunado não conquiste a promoção (que encaminha para a terminalidade de um curso), abre as portas para o seu fracasso na sociedade, no mercado de trabalho e no espaço da cidadania. Essa parcela da população já é “selecionada”, eleita para pertencer à classe social dos desfavorecidos e a educação toma rumo oposto ao do desenvolvimento da dignidade da condição humana. Althusser (1985, p. 31) corrobora esse pensamento quando discorre sobre os “aparelhos ideológicos de estado” (entre os quais coloca a escola) e a finalidade de suas práticas. Diz que concorrem para a reprodução das relações de exploração capitalista. O discurso desse autor encontra justificativa quando se percebe que os excluídos da escola têm, muitas vezes, se tornado mão-de-obra desqualificada e barata no mundo do trabalho, ou seja, aqueles que a escola rejeitou, se transformam em benefício para o mercado. Contemplam-se aí os processos de exploração humana.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Em países como o Brasil, onde o problema da pobreza e das desigualdades é tão sério, a escola precisa trabalhar para a superação das diferenças que inferiorizam. Vasconcellos (1995, p. 85) afirma “… a avaliação que consente no fracasso da aprendizagem tem um sentido político-ideológico. Colabora para que haja desfavorecidos e humilhados no contexto social; fortalece as desigualdades e a manutenção do modelo social pautado por injustiças…”. Na opinião do autor, a escola, na medida em que aceita a reprovação, consente na marginalização das camadas populares. Os alunos que fracassam normalmente desanimam. Entendem que seus esforços não alcançam êxito.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Essa compreensão faz com que percam qualquer estímulo e, ou abandonem os estudos, ou permaneçam na escola, mas totalmente descomprometidos com os processos que nela ocorrem. Às vezes, os estudantes que fracassaram, passam a causar problemas de indisciplina. Tornam-se rebeldes e agressivos. </w:t>
      </w: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 xml:space="preserve"> </w:t>
      </w:r>
    </w:p>
    <w:p w:rsidR="004B5130" w:rsidRPr="00E67BD8" w:rsidRDefault="004B5130" w:rsidP="00C85706">
      <w:pPr>
        <w:pStyle w:val="Default"/>
        <w:ind w:left="2835"/>
        <w:jc w:val="both"/>
        <w:rPr>
          <w:rFonts w:ascii="Arial" w:hAnsi="Arial" w:cs="Arial"/>
          <w:color w:val="auto"/>
          <w:sz w:val="20"/>
          <w:szCs w:val="20"/>
        </w:rPr>
      </w:pPr>
      <w:r w:rsidRPr="00E67BD8">
        <w:rPr>
          <w:rFonts w:ascii="Arial" w:hAnsi="Arial" w:cs="Arial"/>
          <w:color w:val="auto"/>
          <w:sz w:val="20"/>
          <w:szCs w:val="20"/>
        </w:rPr>
        <w:t xml:space="preserve">No fundo, trata-se de uma auto-exclusão amena graças à qual os alunos salvam uma parte de sua auto-estima tendo em vista que eles nada fazem para obter êxito. Eles perderam a partida, mas a honra está salva uma vez que eles nada fizeram para ganhar (DUBET, 2003, p.42).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Nas classes onde há muitos repetentes é comum ouvir os professores reclamando de dificuldades em relação à disciplina. É algo previsível. Os repetentes, em alguns casos, tornam-se líderes negativos e causam problemas. Também se suspeita que pichações nos muros escolares e outros estragos, dentro e fora da escola, sejam de autoria de alunos que, de alguma forma provaram a humilhação e a derrota na escola. É uma tese com muitas chances para ser comprovada. Transtornos como esses não seriam tão relevantes, se também não se pudessem prever, através deles, outras possibilidades mais drásticas: quantos eliminados pelos estabelecimentos escolares não tomam o caminho da marginalidade criminosa grave? Lembrando que a escola pretende ser espaço da democracia, Luckesi (1996, p. 77) denuncia uma incoerência: “… a prática classificatória da avaliação é antidemocrática, uma vez que não encaminha para o crescimento”.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valores democráticos precisam ser incorporados às experiências pedagógicas e às ações discentes e docentes, para que a democracia seja garantida e se consolide na escola. Evidente é que um dos seus pressupostos, mais claros, está relacionado ao direito que todos os alunos têm de aprender, dentro de um contexto que dê conta de suprir necessidades individuais, para que não aconteçam insucessos de aprendizagem. Numa prática de avaliação positivista, que tenha por alvo a classificação, muitos são impedidos de avançar. Simplesmente ignora-se um acompanhamento processual de auxílio, que leva os “desclassificados” a chegarem ao crescimento, utilizando, ritmos e tempos diferentes.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Vista sob a ótica, da reprovação e da exclusão, a avaliação adquire um caráter político, que pode transcender os interesses pedagógicos. Pensando, principalmente nas classes menos favorecidas economicamente, os processos avaliativos precisam vencer as possibilidades de exclusão, promovendo educação com qualidade e com aquisição garantida para todos. É com essa preocupação que Esteban (apud ESTEBAN,1999, p. 26) escreve: “… alunos das classes populares que não têm seus saberes reconhecidos são freqüentemente impedidos de ampliar seus conhecimentos e não conseguem escapar do perverso círculo da exclusão”. A escola tem a missão de promover integrações, de lutar pelo respeito às culturas, às etnias, aos credos, enfim, a escola é o espaço da valorização e não da desvalorização.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paradigma pós-moderno da educação não desprestigia saberes, que não fazem parte do conjunto de conhecimentos acadêmicos ou científicos. Há lugar para a validação de todo conhecimento. Porém, numa atitude reacionária e conservadora, alguns docentes podem rejeitar essas afirmações e continuar, numa visão preconceituosa e acrítica, negando o direito a avançar às classes populares que, geralmente, chegam à escola com linguagem e cultura distancia</w:t>
      </w:r>
      <w:r w:rsidR="0028425A" w:rsidRPr="00E67BD8">
        <w:rPr>
          <w:rFonts w:ascii="Arial" w:hAnsi="Arial" w:cs="Arial"/>
          <w:color w:val="auto"/>
        </w:rPr>
        <w:t>das do padrão socialmente aceite</w:t>
      </w:r>
      <w:r w:rsidRPr="00E67BD8">
        <w:rPr>
          <w:rFonts w:ascii="Arial" w:hAnsi="Arial" w:cs="Arial"/>
          <w:color w:val="auto"/>
        </w:rPr>
        <w:t xml:space="preserve"> pela comunidade acadêmica.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desejo de que todos participem do saber, de que realmente exista uma democrática distribuição do conhecimento, conduz muitos escritores a dar ênfase à não-exclusão. Méndez (2002, p. 15) registra: “… o desafio de cada docente é não deixar ninguém de fora…”. As pedagogias progressistas, articuladas com uma proposta de educação inclusiva, não trabalham com a ideia de omitir algum aluno do processo de promoção e de crescimento. Entendem que todos precisam ser ajudados. E a ajuda possibilitará a melhoria de rendimento, a construção de aprendizagens. Porém esse entendimento é colocado como desafio. Ele pressupõe que as dificuldades, não devem servir para desencorajar ninguém. Todos os que trabalham com educação devem aceitar essa proposta.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entendimento de Romão (2002), a reprovação não é eficiente para recuperar aprendizagens. Ora, se esse argumento não é válido, como continuar sustentando tal prática? É importante salientar ainda, que a repetição de uma série promove muitas vezes o imobilismo ou o retrocesso do aluno. É o rompimento de um ciclo que pode trazer enormes prejuízos ao estudante e a própria sociedade, que está sujeita a receber um indivíduo com marcas negativas da escola que o excluiu. A avaliação, excessivamente voltada para a medida e aparatos técnicos, colabora para a reprovação de muitos estudantes. Na compreensão de Afonso (2002), a ideologia neoliberal reduz a complexidade do processo educativo à mera utilização de testes estandardizados, que valorizam somente os resultados mensuráveis e mais objetivos, que levam a seleção e à exclusão. Não deveria haver lugar para esse tipo de procedimento na escola democrática. São necessárias melhores alternativas, que não provoquem distorções pedagógicas.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Carvalho (1997) afirma que a repetência e a evasão se constituem em fracasso não do aluno, mas das instituições que não sabem lidar com sua clientela. Normalmente, em caso de insucesso escolar, somente o estudante recebe a acusação e a sentença punitiva. A escola e o seu corpo docente não são avaliados. Os processos avaliativos e seus resultados vinculam-se diretamente à epistemologia do docente e à validade de sua prática pedagógica.</w:t>
      </w:r>
    </w:p>
    <w:p w:rsidR="004B5130" w:rsidRPr="00E67BD8" w:rsidRDefault="004B5130" w:rsidP="004B5130">
      <w:pPr>
        <w:pStyle w:val="Default"/>
        <w:ind w:left="2268"/>
        <w:jc w:val="both"/>
        <w:rPr>
          <w:rFonts w:ascii="Arial" w:hAnsi="Arial" w:cs="Arial"/>
          <w:color w:val="auto"/>
          <w:sz w:val="20"/>
          <w:szCs w:val="20"/>
        </w:rPr>
      </w:pPr>
    </w:p>
    <w:p w:rsidR="004B5130" w:rsidRPr="00E67BD8" w:rsidRDefault="004B5130" w:rsidP="00C85706">
      <w:pPr>
        <w:pStyle w:val="Default"/>
        <w:ind w:left="2835"/>
        <w:jc w:val="both"/>
        <w:rPr>
          <w:rFonts w:ascii="Arial" w:hAnsi="Arial" w:cs="Arial"/>
          <w:color w:val="auto"/>
          <w:sz w:val="20"/>
          <w:szCs w:val="20"/>
        </w:rPr>
      </w:pPr>
      <w:r w:rsidRPr="00E67BD8">
        <w:rPr>
          <w:rFonts w:ascii="Arial" w:hAnsi="Arial" w:cs="Arial"/>
          <w:color w:val="auto"/>
          <w:sz w:val="20"/>
          <w:szCs w:val="20"/>
        </w:rPr>
        <w:t>O cotidiano escolar pode perfeitamente co</w:t>
      </w:r>
      <w:r w:rsidR="0028425A" w:rsidRPr="00E67BD8">
        <w:rPr>
          <w:rFonts w:ascii="Arial" w:hAnsi="Arial" w:cs="Arial"/>
          <w:color w:val="auto"/>
          <w:sz w:val="20"/>
          <w:szCs w:val="20"/>
        </w:rPr>
        <w:t>mportar uma ênfase menos merito</w:t>
      </w:r>
      <w:r w:rsidRPr="00E67BD8">
        <w:rPr>
          <w:rFonts w:ascii="Arial" w:hAnsi="Arial" w:cs="Arial"/>
          <w:color w:val="auto"/>
          <w:sz w:val="20"/>
          <w:szCs w:val="20"/>
        </w:rPr>
        <w:t xml:space="preserve">crática e mais epistêmica… porque numa retenção ao final de um ano letivo, algo de todos nós – professores, alunos, técnicos, dirigentes ou teóricos – está sendo rechaçado, ou no mínimo, colocado sob júdice.  O conforto da isenção de culpa não é permitido para ninguém (AQUINO </w:t>
      </w:r>
      <w:r w:rsidRPr="00E67BD8">
        <w:rPr>
          <w:rFonts w:ascii="Arial" w:hAnsi="Arial" w:cs="Arial"/>
          <w:i/>
          <w:color w:val="auto"/>
          <w:sz w:val="20"/>
          <w:szCs w:val="20"/>
        </w:rPr>
        <w:t xml:space="preserve">apud </w:t>
      </w:r>
      <w:r w:rsidRPr="00E67BD8">
        <w:rPr>
          <w:rFonts w:ascii="Arial" w:hAnsi="Arial" w:cs="Arial"/>
          <w:color w:val="auto"/>
          <w:sz w:val="20"/>
          <w:szCs w:val="20"/>
        </w:rPr>
        <w:t xml:space="preserve">AQUINO </w:t>
      </w:r>
      <w:r w:rsidRPr="00E67BD8">
        <w:rPr>
          <w:rFonts w:ascii="Arial" w:hAnsi="Arial" w:cs="Arial"/>
          <w:i/>
          <w:color w:val="auto"/>
          <w:sz w:val="20"/>
          <w:szCs w:val="20"/>
        </w:rPr>
        <w:t>et. al,</w:t>
      </w:r>
      <w:r w:rsidRPr="00E67BD8">
        <w:rPr>
          <w:rFonts w:ascii="Arial" w:hAnsi="Arial" w:cs="Arial"/>
          <w:color w:val="auto"/>
          <w:sz w:val="20"/>
          <w:szCs w:val="20"/>
        </w:rPr>
        <w:t xml:space="preserve"> 1997, p. 108).</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Também com um posicionamento crítico em relação à avaliação tradicional, Perrenoud (1999, p. 18) atinge os professores e alunos quando declara: “A avaliação tradicional, não satisfeita em criar o fracasso, empobrece as aprendizagens e induz nos professores didáticas conservadoras e, nos alunos, estratégias utilitaristas”. O conservadorismo ou, a insistência em preservar a avaliação tradicional, pode estar gerando uma nefasta conseqüência: a ausência de aprendizagem. Mesmo aqueles alunos, bem sucedidos no sistema escolar, podem estar adquirindo somente um conjunto de informações obtidas por memorização. Mas falta-lhes a verdadeira aprendizagem, que lhes garantiria saber trabalhar com os dados que possuem.</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Tocando nesse ponto nevrálgico, que diz respeito ao genuíno aproveitamento, Freitas, L.C. (2002, p. 308) faz denúncia grave, registrando uma forma de exclusão mascarada, produzida pela má qualidade de ensino: “… a exclusão é internalizada (no sentido de que o aluno permanece na instituição escolar mesmo sem aprendizagem, ao contrário de quando era puramente eliminado da escola)”. A presença das pseudo-aprendizagens deve ser intolerável na escola. E para lutar contra a sua permanência, deve acontecer uma mobilização determinada, contínua e sistemática, de todos os envolvidos no processo educativo.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Quase tão grave quanto reter um aluno, ao final de uma série, é aprová-lo sem que realmente tenha conquistado as aprendizagens necessárias. A escola não o reprova, mas a vida, de alguma forma, acabará por penalizá-lo. É imperativo que esse conflito seja resolvido. Um bom caminho para a solução pode ser proposto através de mudanças significativas de atitudes e procedimentos docentes e discentes nas salas de aula, (orientadas para construção de um novo paradigma), que venham a desencadear o crescimento de responsabilidades para promover verdadeiras aprendizagens e para eliminar, ao mesmo tempo, o fantasma da reprovação e o vazio da esterilidade pedagógica, que se revela na ausência de bom aproveitamento escolar. Essencial para promover a transformação qualitativa é que a escola incorpore um novo entendimento sobre a avaliação, que, sobretudo a veja como mecanismo propulsor de aprendizagens relevantes.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37749B">
      <w:pPr>
        <w:pStyle w:val="Default"/>
        <w:numPr>
          <w:ilvl w:val="1"/>
          <w:numId w:val="33"/>
        </w:numPr>
        <w:tabs>
          <w:tab w:val="left" w:pos="2694"/>
        </w:tabs>
        <w:spacing w:line="360" w:lineRule="auto"/>
        <w:jc w:val="both"/>
        <w:rPr>
          <w:rFonts w:ascii="Arial" w:hAnsi="Arial" w:cs="Arial"/>
          <w:color w:val="auto"/>
        </w:rPr>
      </w:pPr>
      <w:r w:rsidRPr="00E67BD8">
        <w:rPr>
          <w:rFonts w:ascii="Arial" w:hAnsi="Arial" w:cs="Arial"/>
          <w:color w:val="auto"/>
        </w:rPr>
        <w:t xml:space="preserve"> </w:t>
      </w:r>
      <w:r w:rsidR="004B5130" w:rsidRPr="00E67BD8">
        <w:rPr>
          <w:rFonts w:ascii="Arial" w:hAnsi="Arial" w:cs="Arial"/>
          <w:color w:val="auto"/>
        </w:rPr>
        <w:t>As Práticas conservadoras de avaliação e os problemas aos docentes e alunos</w:t>
      </w:r>
    </w:p>
    <w:p w:rsidR="004B5130" w:rsidRPr="00E67BD8" w:rsidRDefault="004B5130" w:rsidP="004B5130">
      <w:pPr>
        <w:pStyle w:val="Default"/>
        <w:spacing w:line="360" w:lineRule="auto"/>
        <w:ind w:left="360"/>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Além da reprovação, há outras dificuldades produzidas pelos processos avaliativos, do paradigma conservador. Ainda que alguns professores acreditem que não é necessário inovar o sistema avaliativo nas escolas, eles certamente, não poderão deixar de concordar que a forma tradicional de avaliar traz muitos aborrecimentos, que se transformam em obstáculos para que ocorra maior eficiência nas práticas pedagógicas. Perrenoud (1999) levanta algumas questões que se constituem em bons exemplos de entraves para o êxito em sala de aula.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Diz o autor que a avaliação clássica absorve a melhor parte da energia do docente</w:t>
      </w:r>
      <w:r w:rsidR="000412A1" w:rsidRPr="00E67BD8">
        <w:rPr>
          <w:rFonts w:ascii="Arial" w:hAnsi="Arial" w:cs="Arial"/>
          <w:color w:val="auto"/>
        </w:rPr>
        <w:t xml:space="preserve"> </w:t>
      </w:r>
      <w:r w:rsidRPr="00E67BD8">
        <w:rPr>
          <w:rFonts w:ascii="Arial" w:hAnsi="Arial" w:cs="Arial"/>
          <w:color w:val="auto"/>
        </w:rPr>
        <w:t xml:space="preserve">e do aluno. Assim, o tempo utilizado nos processos avaliativos tradicionais poderia ser gasto em atividades mais interessantes e proveitosas. Também os professores adeptos do sistema clássico são forçados a preferir atividades fechadas, estruturadas e os conhecimentos isoláveis e cifráveis às competências de alto nível (raciocínio, comunicação) que não são facilmente delimitadas numa prova escrita ou em tarefas individuais. Assim, boa parte do que cada aluno aprende não é avaliada pois “… não encontra nenhum equivalente em questões de múltipla escolha ou em exercícios escritos” (PERRENOUD, 1999, p. 72).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Feita essa constatação, percebe-se que, não poucas vezes, o aluno recebe uma nota, num teste sobre determinado assunto, que não identifica realmente o quanto sabe, ou ainda, o quanto não sabe sobre o assunto. É também interessante pensar que os próprios instrumentos avaliativos convencionais, pela forma como se apresentam, podem </w:t>
      </w:r>
      <w:r w:rsidR="001E0250" w:rsidRPr="00E67BD8">
        <w:rPr>
          <w:rFonts w:ascii="Arial" w:hAnsi="Arial" w:cs="Arial"/>
          <w:color w:val="auto"/>
        </w:rPr>
        <w:t>ser</w:t>
      </w:r>
      <w:r w:rsidRPr="00E67BD8">
        <w:rPr>
          <w:rFonts w:ascii="Arial" w:hAnsi="Arial" w:cs="Arial"/>
          <w:color w:val="auto"/>
        </w:rPr>
        <w:t xml:space="preserve"> em alguma medida, responsáveis pelo insucesso de alguns alunos (JORBA e SANMARTÍ, apud BALLESTER, </w:t>
      </w:r>
      <w:r w:rsidRPr="00E67BD8">
        <w:rPr>
          <w:rFonts w:ascii="Arial" w:hAnsi="Arial" w:cs="Arial"/>
          <w:i/>
          <w:color w:val="auto"/>
        </w:rPr>
        <w:t>et al,</w:t>
      </w:r>
      <w:r w:rsidRPr="00E67BD8">
        <w:rPr>
          <w:rFonts w:ascii="Arial" w:hAnsi="Arial" w:cs="Arial"/>
          <w:color w:val="auto"/>
        </w:rPr>
        <w:t xml:space="preserve"> 2003). Conclui-se que são falhos. Portanto, o docente não pode se restringir somente a eles para avaliar seus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Tradicionalmente, os professores preocupam-se com “… a dimensão técnica da avaliação, sobretudo no que se refere à construção de instrumentos válidos e fidedignos, deixando à margem outras dimensões importantes” (LUDKE e MEDIANO, 2000, p. 13). Essa visão unilateral, que privilegia o cognitivo, tem sido prejudicial ao processo educativo, pois se relaciona basicamente com resultados que apontam para notas e permitem muitas falhas, que levam à seletividade, à discriminação e à reprovação escolar. Concentra-se na função classificatória. Na avaliação do paradigma conservador, a relação dos alunos com o saber, é minimalista. Eles visam unicamente à conquista da nota. Além disso, sentem-se em situação de antagonismo diante do professor, o que, naturalmente, os impede de se colocarem como cooperadores e os leva muitas vezes, à utilização de meios fraudulentos e enganosos para obterem boas notas.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Some-se a esses inconvenientes o estresse emocional, que os períodos avaliativos tradicionais oferecem. Sem contar que, pressionados pelas exigências burocráticas da escola, os professores não podem se preocupar realmente com o sucesso das aprendizagens. Desta forma, muitos aspectos importantes para o crescimento dos alunos são negligenciados e grande é o prejuízo. A escola passa a trabalhar pela nota e abre mão de metas mais elevadas. Aos professores sempre resta a incômoda incerteza sobre ter cumprido perfeitamente a sua missão. Afinal, quem poderá, de fato, se sentir completamente confortável diante de tantos resultados medíocres de aproveitamento escolar? A dúvida sempre permanecerá – ao menos, na mente dos professores mais lúcidos e principalmente, num tempo em que tanto se almeja uma educação promotora da justiça e da paz.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opinião de Perrenoud (1999) a utilização de uma avaliação mais formativa alimentaria melhor a ação pedagógica. E, com certeza, traria maior satisfação aos atores da escola. A avaliação formativa é uma alternativa para todo o docente que quer cumprir melhor o seu papel de avaliador. É importante que se esclareça sobre a necessidade da avaliação, como garantia de avanço para a conquista de respostas mais satisfatórias, em relação ao sucesso da escola e de seu empreendimento educativo.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1</w:t>
      </w:r>
      <w:r w:rsidR="004B5130" w:rsidRPr="00E67BD8">
        <w:rPr>
          <w:rFonts w:ascii="Arial" w:hAnsi="Arial" w:cs="Arial"/>
          <w:color w:val="auto"/>
        </w:rPr>
        <w:t xml:space="preserve">.7 A Necessidade da avaliação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Através da avaliação o docente obtém revelações sobre a sua prática pedagógica. Como afirma Vasconcelos (1998, p. 44) ela é “reflexão crítica sobre a prática”. Atento aos resultados avaliativos de seus alunos, o docente é capaz de detectar falhas cometidas na sua própria prática, que se transformaram em prejuízos para os seus aprendizes.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partir de uma análise crítica, pode providenciar modificações que eliminem os problemas. Também o aluno, quando informado sobre os seus erros, durante o processo avaliativo, em interação com o professor, e auxiliado por ele, pode assumir uma postura diferente e encontrar o caminho do acerto.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Diante dessas possibilidades de melhoria, não é possível negar a importância da avaliação. A sua ausência impediria a visão clara sobre a realidade. Como afirma Demo (1987), sua presença é indispensável em todo o processo comprometido com qualidade, com objetivo de intervir para melhorar.</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Portanto, se a escola se prepara para mudanças visando alcançar um nível de melhor produtividade e eficiência, ou ainda, pretende adquirir um perfil mais progressista contemporâneo, não pode descuidar da avaliação, que deve ser vista e inserida numa perspectiva de recurso que propicia informação e permite ajustes para a construção de saberes. A avaliação cresce em importância porque dentro da concepção progressista, está comprometida com a qualificação e não com a seleção de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Visa ao sucesso pleno das aprendizagens e também, numa abordagem política e sociológica, com a promoção humana, no sentido de garantir que todos têm que aprender, para que a escola seja, de fato, democrática e emancipatória. Se a avaliação enfrentar às desigualdades e injustiças, colaborando para que todos os alunos aprendam, certamente encontrará aí a sua melhor vocação e a sua maior importância.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C162F0">
      <w:pPr>
        <w:pStyle w:val="Default"/>
        <w:spacing w:line="360" w:lineRule="auto"/>
        <w:jc w:val="both"/>
        <w:rPr>
          <w:rFonts w:ascii="Arial" w:hAnsi="Arial" w:cs="Arial"/>
          <w:color w:val="auto"/>
        </w:rPr>
      </w:pPr>
      <w:r w:rsidRPr="00E67BD8">
        <w:rPr>
          <w:rFonts w:ascii="Arial" w:hAnsi="Arial" w:cs="Arial"/>
          <w:color w:val="auto"/>
        </w:rPr>
        <w:t>1.8</w:t>
      </w:r>
      <w:r w:rsidR="004B5130" w:rsidRPr="00E67BD8">
        <w:rPr>
          <w:rFonts w:ascii="Arial" w:hAnsi="Arial" w:cs="Arial"/>
          <w:color w:val="auto"/>
        </w:rPr>
        <w:t xml:space="preserve"> Objetivos da avaliação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Quais seriam os principais objetivos da avaliação? Para quais propósitos servem os processos avaliativos?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traz respostas a muitas questões. Preenchendo um primeiro objetivo, ela informa. Faz com que o docente venha a conhecer a situação na qual se encontra o aluno, em relação à aprendizagem, para que possa ajudá-lo. A meta inicial, portanto, ancora-se na coleta de informações, que serão utilizadas para que o docente tome decisões necessárias à reorientação do seu trabalho educativo conduzindo o aluno a um rendimento considerado, no mínimo satisfatório. A avaliação, para cumprir esse objetivo, investiga, identifica dificuldades e leva a soluções. A primeira meta da avaliação vincula-se então, ao diagnóstico que oferece informações sobre a situação do aluno, no que se refere às aprendizagens. </w:t>
      </w:r>
    </w:p>
    <w:p w:rsidR="0028425A"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afirmação de Demo (1996, p. 41) o objetivo maior é evidente: “a avaliação tem sua razão de ser como processo de sustentação do bom desempenho do aluno”. Ela é elemento integrador entre aprendizagem e ensino. Coloca-se serviço do sustento e da melhoria da aprendizagem. A meta maior da avaliação: garantir a aprendizagem de todos os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Embora a proposta de avaliação emancipatória valorize o trabalho coletivo, o processo avaliativo também tem por finalidade acompanhar sistematicamente o aluno, na singularidade do indivíduo, na prática cotidiana, atendendo às suas necessidades pessoais, para melhor realizar o compromisso educativo. Desta forma, a avaliação constitui-se na busca incessante de informações, que levem o docente a melhor compreender o aluno, nas suas particularidades.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 maneira implícita, também é meta da avaliação que o docente esteja revendo seus procedimentos, adequando-os às necessidades e urgências, que esteja sempre disposto a mudanças que possam ser benéficas (MÉNDEZ, 2002). Por meio dos resultados avaliativos, o educador tem condições de crescer profissionalmente: pode melhorar. Se aliado aos fins da educação, o processo avaliativo tem como proposta a formação e a autonomia do aluno como sujeito social bem preparado para ser inserido na sociedade tem como alvo natural a rejeição e o combate permanente ao fracasso escolar. </w:t>
      </w:r>
    </w:p>
    <w:p w:rsidR="006429AE" w:rsidRPr="00E67BD8" w:rsidRDefault="004B5130" w:rsidP="006429AE">
      <w:pPr>
        <w:pStyle w:val="Default"/>
        <w:spacing w:line="360" w:lineRule="auto"/>
        <w:ind w:firstLine="851"/>
        <w:jc w:val="both"/>
        <w:rPr>
          <w:rFonts w:ascii="Arial" w:hAnsi="Arial" w:cs="Arial"/>
          <w:color w:val="auto"/>
        </w:rPr>
      </w:pPr>
      <w:r w:rsidRPr="00E67BD8">
        <w:rPr>
          <w:rFonts w:ascii="Arial" w:hAnsi="Arial" w:cs="Arial"/>
          <w:color w:val="auto"/>
        </w:rPr>
        <w:t xml:space="preserve">Igualmente também não pode aceitar promoções desprovidas de mérito que vem consolidar a eliminação tardia ou branda (FREITAS, 2002). É imperativo que a escola entregue à sociedade indivíduos com competências formadas. É objetivo da avaliação a formação de competências indispensáveis à vida cidadã. A emancipação do indivíduo vem através do conhecimento. Os alunos precisam tornar-se protagonistas de decisões que venham a contribuir para a transformação qualitativa da sociedade, não podem sair da escola despreparados para a vida. </w:t>
      </w:r>
    </w:p>
    <w:p w:rsidR="004B5130" w:rsidRPr="00E67BD8" w:rsidRDefault="004B5130" w:rsidP="006429AE">
      <w:pPr>
        <w:pStyle w:val="Default"/>
        <w:spacing w:line="360" w:lineRule="auto"/>
        <w:ind w:left="2268"/>
        <w:jc w:val="both"/>
        <w:rPr>
          <w:rFonts w:ascii="Arial" w:hAnsi="Arial" w:cs="Arial"/>
          <w:color w:val="auto"/>
          <w:sz w:val="20"/>
          <w:szCs w:val="20"/>
        </w:rPr>
      </w:pPr>
    </w:p>
    <w:p w:rsidR="004B5130" w:rsidRPr="00E67BD8" w:rsidRDefault="004B5130" w:rsidP="003F773E">
      <w:pPr>
        <w:pStyle w:val="Default"/>
        <w:ind w:left="2835"/>
        <w:jc w:val="both"/>
        <w:rPr>
          <w:rFonts w:ascii="Arial" w:hAnsi="Arial" w:cs="Arial"/>
          <w:color w:val="auto"/>
          <w:sz w:val="20"/>
          <w:szCs w:val="20"/>
        </w:rPr>
      </w:pPr>
      <w:r w:rsidRPr="00E67BD8">
        <w:rPr>
          <w:rFonts w:ascii="Arial" w:hAnsi="Arial" w:cs="Arial"/>
          <w:color w:val="auto"/>
          <w:sz w:val="20"/>
          <w:szCs w:val="20"/>
        </w:rPr>
        <w:t>O conhecimento deve ser o referente teórico que dá sentido global ao processo de realizar uma avaliação. Se ela não for capaz de garanti-lo será vazia de significado; é uma simples ferramenta instrumental que para nada se aproveita. Portanto, é meta da avaliação garantir a construção de conhecimentos relevantes, com potencial para promover a mudança no nível pessoal e social (MÉNDEZ, 2002, p. 28).</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É interessante também esclarecer que a leitura que a escola tradicional, embasada do positivismo, faz do conhecimento, é diferente da leitura que a escola progressista sugere. Para a primeira, o conhecimento liga-se à reprodução de saberes e a aprendizagem é mensurável, através de testes. Na visão da pedagogia progressista o conhecimento é obtido pela interação do indivíduo com o meio e com o conteúdo, ou objeto do conhecimento, a ser aprendido. Aprendizagem é construção histórica e sócio-cultural que ocorre num processo dialético. Encaminhar o aluno para esse tipo de conquista é objetivo da avaliação progressista. </w:t>
      </w:r>
    </w:p>
    <w:p w:rsidR="004B5130" w:rsidRDefault="004B5130" w:rsidP="00ED25ED">
      <w:pPr>
        <w:pStyle w:val="Default"/>
        <w:spacing w:line="360" w:lineRule="auto"/>
        <w:ind w:firstLine="851"/>
        <w:jc w:val="both"/>
        <w:rPr>
          <w:rFonts w:ascii="Arial" w:hAnsi="Arial" w:cs="Arial"/>
          <w:color w:val="auto"/>
        </w:rPr>
      </w:pPr>
      <w:r w:rsidRPr="00E67BD8">
        <w:rPr>
          <w:rFonts w:ascii="Arial" w:hAnsi="Arial" w:cs="Arial"/>
          <w:color w:val="auto"/>
        </w:rPr>
        <w:t xml:space="preserve">Toda a avaliação reflete a concepção de conhecimento do avaliador, ainda que este não tenha consciência disso (MÉNDEZ, 2002). Não se pode pedir que um professor, fora de um contexto de estudo e de pesquisa, portanto desatualizado, seja capaz de identificar as metas essenciais da avaliação, para com elas ter um compromisso. </w:t>
      </w:r>
    </w:p>
    <w:p w:rsidR="0099159B" w:rsidRPr="00E67BD8" w:rsidRDefault="0099159B" w:rsidP="00ED25ED">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1</w:t>
      </w:r>
      <w:r w:rsidR="004B5130" w:rsidRPr="00E67BD8">
        <w:rPr>
          <w:rFonts w:ascii="Arial" w:hAnsi="Arial" w:cs="Arial"/>
          <w:color w:val="auto"/>
        </w:rPr>
        <w:t xml:space="preserve">.9 Funções da avaliação escolar </w:t>
      </w:r>
    </w:p>
    <w:p w:rsidR="004B5130" w:rsidRPr="00E67BD8" w:rsidRDefault="004B5130" w:rsidP="004B5130">
      <w:pPr>
        <w:pStyle w:val="Default"/>
        <w:spacing w:line="360" w:lineRule="auto"/>
        <w:ind w:firstLine="851"/>
        <w:jc w:val="both"/>
        <w:rPr>
          <w:rFonts w:ascii="Arial" w:hAnsi="Arial" w:cs="Arial"/>
          <w:color w:val="auto"/>
        </w:rPr>
      </w:pPr>
    </w:p>
    <w:p w:rsidR="0099159B" w:rsidRDefault="004B5130" w:rsidP="0099159B">
      <w:pPr>
        <w:pStyle w:val="Default"/>
        <w:spacing w:line="360" w:lineRule="auto"/>
        <w:ind w:firstLine="851"/>
        <w:jc w:val="both"/>
        <w:rPr>
          <w:rFonts w:ascii="Arial" w:hAnsi="Arial" w:cs="Arial"/>
          <w:color w:val="auto"/>
        </w:rPr>
      </w:pPr>
      <w:r w:rsidRPr="00E67BD8">
        <w:rPr>
          <w:rFonts w:ascii="Arial" w:hAnsi="Arial" w:cs="Arial"/>
          <w:color w:val="auto"/>
        </w:rPr>
        <w:t xml:space="preserve">Existem muitas funções relacionadas à avaliação, que se colocam em correspondência aos objetivos que cada modalidade avaliativa possui. Assim elas denunciam o tipo de pedagogia e de avaliação às quais estão servindo. As funções da avaliação devem ser compreendidas no contexto das mudanças educacionais, econômicas e políticas mais abrangentes (AFONSO, 2000). </w:t>
      </w:r>
    </w:p>
    <w:p w:rsidR="00B36255" w:rsidRDefault="004B5130" w:rsidP="0099159B">
      <w:pPr>
        <w:pStyle w:val="Default"/>
        <w:spacing w:line="360" w:lineRule="auto"/>
        <w:ind w:firstLine="851"/>
        <w:jc w:val="both"/>
        <w:rPr>
          <w:rFonts w:ascii="Arial" w:hAnsi="Arial" w:cs="Arial"/>
          <w:color w:val="auto"/>
        </w:rPr>
      </w:pPr>
      <w:r w:rsidRPr="00E67BD8">
        <w:rPr>
          <w:rFonts w:ascii="Arial" w:hAnsi="Arial" w:cs="Arial"/>
          <w:color w:val="auto"/>
        </w:rPr>
        <w:t>Dependendo do período histórico, ou da conjuntura sócio-econômica, uma ou outra função ganha maior relevância – entendendo-se que a avaliação é naturalmente afetada por fatores políticos, econômicos e ideológicos. As funções claramente identificáveis nos processos avaliativos podem ser assim nomeadas:</w:t>
      </w:r>
    </w:p>
    <w:p w:rsidR="00C162F0" w:rsidRPr="00E67BD8" w:rsidRDefault="00C162F0" w:rsidP="0099159B">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Função diagnóstica:</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Dentro da concepção de educação progressista a função diagnóstica da avaliação adquire especial relevância e está articulada com todas as outras funções que se colocam a serviço das aprendizagens e do crescimento do aluno. “A função ontológica (constitutiva) da avaliação é o diagnóstico” (LUCKESI, 1996, p. 175). Essa função verifica como está a situação do aluno em relação às aprendizagens; identifica dificuldades (com as suas causas) e avanços para providenciar adaptações necessárias ao curso do trabalho pedagógico. Faz a sondagem sobre a real condição, na qual o aluno se encontra. </w:t>
      </w:r>
    </w:p>
    <w:p w:rsidR="00ED25ED" w:rsidRPr="00E67BD8" w:rsidRDefault="004B5130" w:rsidP="00ED25ED">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diagnóstica inicial também chamada de preditiva ou prognóstica tem como meta “… determinar a situação de cada aluno antes de iniciar em determinado processo de ensino-aprendizagem para poder adaptá-lo a suas necessidades” (JORBA e SANMARTÍ, apud BALLESTER, </w:t>
      </w:r>
      <w:r w:rsidRPr="00E67BD8">
        <w:rPr>
          <w:rFonts w:ascii="Arial" w:hAnsi="Arial" w:cs="Arial"/>
          <w:i/>
          <w:color w:val="auto"/>
        </w:rPr>
        <w:t xml:space="preserve">et al, </w:t>
      </w:r>
      <w:r w:rsidRPr="00E67BD8">
        <w:rPr>
          <w:rFonts w:ascii="Arial" w:hAnsi="Arial" w:cs="Arial"/>
          <w:color w:val="auto"/>
        </w:rPr>
        <w:t xml:space="preserve">2003, p. 27). </w:t>
      </w:r>
    </w:p>
    <w:p w:rsidR="004B5130" w:rsidRPr="00E67BD8" w:rsidRDefault="004B5130" w:rsidP="00ED25ED">
      <w:pPr>
        <w:pStyle w:val="Default"/>
        <w:spacing w:line="360" w:lineRule="auto"/>
        <w:ind w:firstLine="851"/>
        <w:jc w:val="both"/>
        <w:rPr>
          <w:rFonts w:ascii="Arial" w:hAnsi="Arial" w:cs="Arial"/>
          <w:color w:val="auto"/>
        </w:rPr>
      </w:pPr>
      <w:r w:rsidRPr="00E67BD8">
        <w:rPr>
          <w:rFonts w:ascii="Arial" w:hAnsi="Arial" w:cs="Arial"/>
          <w:color w:val="auto"/>
        </w:rPr>
        <w:t>Quando o docente usa esse recurso para conhecer sua classe, nas suas singularidades, certamente já obteve maiores chances de conseguir realizar um bom trabalho pedagógico. A análise dos resultados permitirá que saiba por onde deve começar; identificarão quais são as carências da turma que precisam ser supridas com maior urgência. Infelizmente, nem todos os professores percebem a importância da avaliação preditiva e iniciam um processo de ensino-aprendizagem “no escuro”.</w:t>
      </w:r>
    </w:p>
    <w:p w:rsidR="004B5130" w:rsidRPr="00E67BD8" w:rsidRDefault="004B5130" w:rsidP="0028425A">
      <w:pPr>
        <w:pStyle w:val="Default"/>
        <w:spacing w:line="360" w:lineRule="auto"/>
        <w:ind w:firstLine="851"/>
        <w:jc w:val="both"/>
        <w:rPr>
          <w:rFonts w:ascii="Arial" w:hAnsi="Arial" w:cs="Arial"/>
          <w:color w:val="auto"/>
        </w:rPr>
      </w:pPr>
      <w:r w:rsidRPr="00E67BD8">
        <w:rPr>
          <w:rFonts w:ascii="Arial" w:hAnsi="Arial" w:cs="Arial"/>
          <w:color w:val="auto"/>
        </w:rPr>
        <w:t xml:space="preserve">O prognóstico ou o diagnóstico sobre a situação do aluno não sugerem comparações com outros estudantes. O aluno só é comparável a si mesmo. A meta é verificar o que o estudante precisa e se está havendo evolução qualitativa na sua história. O diagnóstico respeita como parâmetros, o ritmo e a condição de cada indivíduo avaliado. Todo processo avaliativo deve ter a dimensão diagnóstica (no início e durante o processo) para melhor ajustar ensino e aprendizagem (HADJI, 2001). Eliminando essa função de sua prática, o docente deixa de oferecer respostas às solicitações dos alunos e não terá base para sustentar e organizar o seu trabalho. </w:t>
      </w:r>
    </w:p>
    <w:p w:rsidR="004B5130" w:rsidRPr="00E67BD8" w:rsidRDefault="004B5130" w:rsidP="0028425A">
      <w:pPr>
        <w:pStyle w:val="Default"/>
        <w:spacing w:line="360" w:lineRule="auto"/>
        <w:ind w:firstLine="851"/>
        <w:jc w:val="both"/>
        <w:rPr>
          <w:rFonts w:ascii="Arial" w:hAnsi="Arial" w:cs="Arial"/>
          <w:color w:val="auto"/>
        </w:rPr>
      </w:pPr>
      <w:r w:rsidRPr="00E67BD8">
        <w:rPr>
          <w:rFonts w:ascii="Arial" w:hAnsi="Arial" w:cs="Arial"/>
          <w:color w:val="auto"/>
        </w:rPr>
        <w:t>Infalivelmente, as lacunas deixadas pela ausência de diagnóstico serão transformadas em problemas, para futuras aprendi</w:t>
      </w:r>
      <w:r w:rsidR="0028425A" w:rsidRPr="00E67BD8">
        <w:rPr>
          <w:rFonts w:ascii="Arial" w:hAnsi="Arial" w:cs="Arial"/>
          <w:color w:val="auto"/>
        </w:rPr>
        <w:t xml:space="preserve">zagens. Em determinado momento </w:t>
      </w:r>
      <w:r w:rsidRPr="00E67BD8">
        <w:rPr>
          <w:rFonts w:ascii="Arial" w:hAnsi="Arial" w:cs="Arial"/>
          <w:color w:val="auto"/>
        </w:rPr>
        <w:t xml:space="preserve">do processo pedagógico, o professor, constatando o embaraço epistemológico, terá que fazer a exploração de sua causa. </w:t>
      </w:r>
      <w:r w:rsidR="0028425A" w:rsidRPr="00E67BD8">
        <w:rPr>
          <w:rFonts w:ascii="Arial" w:hAnsi="Arial" w:cs="Arial"/>
          <w:color w:val="auto"/>
        </w:rPr>
        <w:t xml:space="preserve">Caso isso </w:t>
      </w:r>
      <w:r w:rsidRPr="00E67BD8">
        <w:rPr>
          <w:rFonts w:ascii="Arial" w:hAnsi="Arial" w:cs="Arial"/>
          <w:color w:val="auto"/>
        </w:rPr>
        <w:t>não aconteça, o fracasso acontecerá. Dentro da responsabilidade que lhe cabe,</w:t>
      </w:r>
      <w:r w:rsidR="0028425A" w:rsidRPr="00E67BD8">
        <w:rPr>
          <w:rFonts w:ascii="Arial" w:hAnsi="Arial" w:cs="Arial"/>
          <w:color w:val="auto"/>
        </w:rPr>
        <w:t xml:space="preserve"> o educador não pode consentir </w:t>
      </w:r>
      <w:r w:rsidRPr="00E67BD8">
        <w:rPr>
          <w:rFonts w:ascii="Arial" w:hAnsi="Arial" w:cs="Arial"/>
          <w:color w:val="auto"/>
        </w:rPr>
        <w:t xml:space="preserve">esse insucesso, passivamente, sem procurar auxiliar o aluno pesquisando sobre a origem do seu problema. Na observação de Grégoire (2000) importante não é registrar o sucesso ou o fracasso, mas entender o que subjaz aos desempenhos observados. É necessário que o trabalho investigativo não deixe de ser realizado. Aquilo que está oculto e atrapalha precisa tornar-se visível, ser tratado e depois desaparecer, através da intervenção eficiente do professor.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Função somativa: </w:t>
      </w:r>
    </w:p>
    <w:p w:rsidR="00B36255" w:rsidRPr="00E67BD8" w:rsidRDefault="00B36255" w:rsidP="00B36255">
      <w:pPr>
        <w:pStyle w:val="Default"/>
        <w:spacing w:line="360" w:lineRule="auto"/>
        <w:ind w:left="1571"/>
        <w:jc w:val="both"/>
        <w:rPr>
          <w:rFonts w:ascii="Arial" w:hAnsi="Arial" w:cs="Arial"/>
          <w:color w:val="auto"/>
        </w:rPr>
      </w:pPr>
    </w:p>
    <w:p w:rsidR="00ED25ED" w:rsidRPr="00E67BD8" w:rsidRDefault="004B5130" w:rsidP="00ED25ED">
      <w:pPr>
        <w:pStyle w:val="Default"/>
        <w:spacing w:line="360" w:lineRule="auto"/>
        <w:ind w:firstLine="851"/>
        <w:jc w:val="both"/>
        <w:rPr>
          <w:rFonts w:ascii="Arial" w:hAnsi="Arial" w:cs="Arial"/>
          <w:color w:val="auto"/>
        </w:rPr>
      </w:pPr>
      <w:r w:rsidRPr="00E67BD8">
        <w:rPr>
          <w:rFonts w:ascii="Arial" w:hAnsi="Arial" w:cs="Arial"/>
          <w:color w:val="auto"/>
        </w:rPr>
        <w:t xml:space="preserve">A função somativa refere-se às informações do final do processo. Nas palavras de Jorba e Sanmartí (apud BALLESTER, </w:t>
      </w:r>
      <w:r w:rsidRPr="00E67BD8">
        <w:rPr>
          <w:rFonts w:ascii="Arial" w:hAnsi="Arial" w:cs="Arial"/>
          <w:i/>
          <w:color w:val="auto"/>
        </w:rPr>
        <w:t>et al.,</w:t>
      </w:r>
      <w:r w:rsidRPr="00E67BD8">
        <w:rPr>
          <w:rFonts w:ascii="Arial" w:hAnsi="Arial" w:cs="Arial"/>
          <w:color w:val="auto"/>
        </w:rPr>
        <w:t xml:space="preserve"> 2003, p. 32) “… tem como objetivo estabelecer balanços confiáveis dos resultados obtidos ao final de um processo de ensino-aprendizagem”. </w:t>
      </w:r>
    </w:p>
    <w:p w:rsidR="00ED25ED" w:rsidRPr="00E67BD8" w:rsidRDefault="004B5130" w:rsidP="00ED25ED">
      <w:pPr>
        <w:pStyle w:val="Default"/>
        <w:spacing w:line="360" w:lineRule="auto"/>
        <w:ind w:firstLine="851"/>
        <w:jc w:val="both"/>
        <w:rPr>
          <w:rFonts w:ascii="Arial" w:hAnsi="Arial" w:cs="Arial"/>
          <w:color w:val="auto"/>
        </w:rPr>
      </w:pPr>
      <w:r w:rsidRPr="00E67BD8">
        <w:rPr>
          <w:rFonts w:ascii="Arial" w:hAnsi="Arial" w:cs="Arial"/>
          <w:color w:val="auto"/>
        </w:rPr>
        <w:t xml:space="preserve">Analisando todos os desempenhos apresentados nas etapas terminais dos processos avaliativos, quando já foram utilizados muitos instrumentos de avaliação, o docente </w:t>
      </w:r>
      <w:r w:rsidR="0028425A" w:rsidRPr="00E67BD8">
        <w:rPr>
          <w:rFonts w:ascii="Arial" w:hAnsi="Arial" w:cs="Arial"/>
          <w:color w:val="auto"/>
        </w:rPr>
        <w:t>pode</w:t>
      </w:r>
      <w:r w:rsidRPr="00E67BD8">
        <w:rPr>
          <w:rFonts w:ascii="Arial" w:hAnsi="Arial" w:cs="Arial"/>
          <w:color w:val="auto"/>
        </w:rPr>
        <w:t xml:space="preserve"> decidir sobre a pertinência de avançar para novos conteúdos ou voltar ao assunto estudado, através de novas abordagens ou direcionamentos.</w:t>
      </w:r>
    </w:p>
    <w:p w:rsidR="00ED25ED" w:rsidRPr="00E67BD8" w:rsidRDefault="00ED25ED" w:rsidP="00ED25ED">
      <w:pPr>
        <w:pStyle w:val="Default"/>
        <w:spacing w:line="360" w:lineRule="auto"/>
        <w:ind w:firstLine="851"/>
        <w:jc w:val="both"/>
        <w:rPr>
          <w:rFonts w:ascii="Arial" w:hAnsi="Arial" w:cs="Arial"/>
          <w:color w:val="auto"/>
        </w:rPr>
      </w:pPr>
    </w:p>
    <w:p w:rsidR="00B36255" w:rsidRPr="00E67BD8" w:rsidRDefault="004B5130" w:rsidP="0028425A">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Função seletiva e classificatória: </w:t>
      </w:r>
    </w:p>
    <w:p w:rsidR="0099159B" w:rsidRDefault="0099159B"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escola tradicional, há especial destaque para a função seletiva e classificatória, que valoriza aspectos mensuráveis e quantificáveis dos instrumentos avaliativos. Está particularmente interessada nos resultados. É influenciada por um ponto de vista behaviorista, que encaminha para a demonstração de aquisição de saberes obtidos via memorização. Concentra-se na observação da realidade objetiva. </w:t>
      </w:r>
    </w:p>
    <w:p w:rsidR="004B5130"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É socialmente discriminatória porque contribui para a exclusão e marginalização de alunos, para além do espaço pedagógico. Essa função encontra contexto de aceitação especialmente nas etapas terminais das séries escolares. Tem sido alvo da análise crítica de estudiosos e sociólogos da educação, justamente pelo seu caráter excludente, que não permite a transformação social. </w:t>
      </w:r>
    </w:p>
    <w:p w:rsidR="004B5130" w:rsidRPr="00E67BD8" w:rsidRDefault="004B5130" w:rsidP="00C85706">
      <w:pPr>
        <w:pStyle w:val="Default"/>
        <w:jc w:val="both"/>
        <w:rPr>
          <w:rFonts w:ascii="Arial" w:hAnsi="Arial" w:cs="Arial"/>
          <w:color w:val="auto"/>
        </w:rPr>
      </w:pPr>
    </w:p>
    <w:p w:rsidR="004B5130" w:rsidRPr="00E67BD8" w:rsidRDefault="004B5130" w:rsidP="00C85706">
      <w:pPr>
        <w:pStyle w:val="Default"/>
        <w:ind w:left="2694"/>
        <w:jc w:val="both"/>
        <w:rPr>
          <w:rFonts w:ascii="Arial" w:hAnsi="Arial" w:cs="Arial"/>
          <w:color w:val="auto"/>
          <w:sz w:val="20"/>
          <w:szCs w:val="20"/>
        </w:rPr>
      </w:pPr>
      <w:r w:rsidRPr="00E67BD8">
        <w:rPr>
          <w:rFonts w:ascii="Arial" w:hAnsi="Arial" w:cs="Arial"/>
          <w:color w:val="auto"/>
          <w:sz w:val="20"/>
          <w:szCs w:val="20"/>
        </w:rPr>
        <w:t xml:space="preserve">Quando a finalidade é seletiva, o instrumento de avaliação é constatativo, prova irrevogável. Mas as tarefas na escola deveriam ter o caráter problematizador e dialógico, momentos de trocas de idéias entre educadores e educando na busca de um conhecimento gradativamente aprofundado (HOFFMANN, 2000, p. 660). </w:t>
      </w:r>
    </w:p>
    <w:p w:rsidR="004B5130" w:rsidRPr="00E67BD8" w:rsidRDefault="004B5130" w:rsidP="00C85706">
      <w:pPr>
        <w:pStyle w:val="Default"/>
        <w:spacing w:line="360" w:lineRule="auto"/>
        <w:ind w:left="2268"/>
        <w:jc w:val="both"/>
        <w:rPr>
          <w:rFonts w:ascii="Arial" w:hAnsi="Arial" w:cs="Arial"/>
          <w:color w:val="auto"/>
          <w:sz w:val="20"/>
          <w:szCs w:val="20"/>
        </w:rPr>
      </w:pPr>
    </w:p>
    <w:p w:rsidR="004B5130" w:rsidRPr="00E67BD8" w:rsidRDefault="004B5130" w:rsidP="00C85706">
      <w:pPr>
        <w:pStyle w:val="Default"/>
        <w:spacing w:line="360" w:lineRule="auto"/>
        <w:ind w:firstLine="851"/>
        <w:jc w:val="both"/>
        <w:rPr>
          <w:rFonts w:ascii="Arial" w:hAnsi="Arial" w:cs="Arial"/>
          <w:color w:val="auto"/>
        </w:rPr>
      </w:pPr>
      <w:r w:rsidRPr="00E67BD8">
        <w:rPr>
          <w:rFonts w:ascii="Arial" w:hAnsi="Arial" w:cs="Arial"/>
          <w:color w:val="auto"/>
        </w:rPr>
        <w:t xml:space="preserve">A função seletiva não comporta qualquer possibilidade de negociação. Retorno ao conteúdo, revisão do processo de ensino aprendizagem e outras possibilidades de acesso à construção do conhecimento são totalmente impedidas. No contexto da escola democrática, essa função perde totalmente o seu destino.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Outras funções: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Entre outras possíveis funções, que à avaliação possam ser conferidas, é necessário lembrar que dela depende o fornecimento de bases para o planejamento pedagógico. Nas palavras de Luckesi (1996, p. 16): “Enquanto o planejamento dimensiona o que se vai construir, a avaliação subsidia essa construção, porque fundamenta novas decisões”. Para planejar conteúdos e objetivos o docente precisa de informações que esclareçam sobre o que os seus alunos necessitam e sobre a melhor forma de supri-los.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 todos os planejamentos fossem elaborados respeitando informações obtidas nos processos avaliativos, com certeza haveria resultados de aproveitamento escolares menos frustrantes. Infelizmente, os processos pedagógicos encontram-se prontos antes do início das aulas. Não há atividade diagnóstica, preditiva. Ainda que o professor, durante o transcorrer das aulas, identifique necessidades, dificilmente essa constatação vai provocar mudanças que “mexam” no planejamento. Desta forma, ele torna-se estático e inadequado para suprir as carências da clientela escolar. </w:t>
      </w:r>
    </w:p>
    <w:p w:rsidR="004B5130" w:rsidRDefault="004B5130" w:rsidP="00B36255">
      <w:pPr>
        <w:pStyle w:val="Default"/>
        <w:spacing w:line="360" w:lineRule="auto"/>
        <w:ind w:firstLine="851"/>
        <w:jc w:val="both"/>
        <w:rPr>
          <w:rFonts w:ascii="Arial" w:hAnsi="Arial" w:cs="Arial"/>
          <w:color w:val="auto"/>
        </w:rPr>
      </w:pPr>
      <w:r w:rsidRPr="00E67BD8">
        <w:rPr>
          <w:rFonts w:ascii="Arial" w:hAnsi="Arial" w:cs="Arial"/>
          <w:color w:val="auto"/>
        </w:rPr>
        <w:t xml:space="preserve">Pode-se atribuir à avaliação de caráter formativo, a função de estimular o aluno a avançar na conquista de novas aprendizagens. Na medida em que o educando percebe seus êxitos, cresce o seu interesse pelas propostas escolares. Uma radiografia, ainda mais nítida sobre a avaliação, pode ser observada quando é possível identificá-la nos seus tipos, com aspectos característicos e especificidades, conforme </w:t>
      </w:r>
      <w:r w:rsidR="0037749B" w:rsidRPr="00E67BD8">
        <w:rPr>
          <w:rFonts w:ascii="Arial" w:hAnsi="Arial" w:cs="Arial"/>
          <w:color w:val="auto"/>
        </w:rPr>
        <w:t>está exposto no Capítulo 2</w:t>
      </w:r>
      <w:r w:rsidR="00B36255" w:rsidRPr="00E67BD8">
        <w:rPr>
          <w:rFonts w:ascii="Arial" w:hAnsi="Arial" w:cs="Arial"/>
          <w:color w:val="auto"/>
        </w:rPr>
        <w:t>.</w:t>
      </w:r>
      <w:r w:rsidRPr="00E67BD8">
        <w:rPr>
          <w:rFonts w:ascii="Arial" w:hAnsi="Arial" w:cs="Arial"/>
          <w:color w:val="auto"/>
        </w:rPr>
        <w:t xml:space="preserve"> </w:t>
      </w: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Default="00C162F0" w:rsidP="00B36255">
      <w:pPr>
        <w:pStyle w:val="Default"/>
        <w:spacing w:line="360" w:lineRule="auto"/>
        <w:ind w:firstLine="851"/>
        <w:jc w:val="both"/>
        <w:rPr>
          <w:rFonts w:ascii="Arial" w:hAnsi="Arial" w:cs="Arial"/>
          <w:color w:val="auto"/>
        </w:rPr>
      </w:pPr>
    </w:p>
    <w:p w:rsidR="00C162F0" w:rsidRPr="00E67BD8" w:rsidRDefault="00C162F0" w:rsidP="00B36255">
      <w:pPr>
        <w:pStyle w:val="Default"/>
        <w:spacing w:line="360" w:lineRule="auto"/>
        <w:ind w:firstLine="851"/>
        <w:jc w:val="both"/>
        <w:rPr>
          <w:rFonts w:ascii="Arial" w:hAnsi="Arial" w:cs="Arial"/>
          <w:color w:val="auto"/>
        </w:rPr>
      </w:pPr>
    </w:p>
    <w:p w:rsidR="004B5130" w:rsidRPr="00E67BD8" w:rsidRDefault="0037749B" w:rsidP="00B36255">
      <w:pPr>
        <w:pStyle w:val="Default"/>
        <w:spacing w:line="360" w:lineRule="auto"/>
        <w:jc w:val="both"/>
        <w:rPr>
          <w:rFonts w:ascii="Arial" w:hAnsi="Arial" w:cs="Arial"/>
          <w:b/>
          <w:color w:val="auto"/>
        </w:rPr>
      </w:pPr>
      <w:r w:rsidRPr="00E67BD8">
        <w:rPr>
          <w:rFonts w:ascii="Arial" w:hAnsi="Arial" w:cs="Arial"/>
          <w:b/>
          <w:color w:val="auto"/>
        </w:rPr>
        <w:t>CAPÍTULO 2</w:t>
      </w:r>
      <w:r w:rsidR="00B36255" w:rsidRPr="00E67BD8">
        <w:rPr>
          <w:rFonts w:ascii="Arial" w:hAnsi="Arial" w:cs="Arial"/>
          <w:b/>
          <w:color w:val="auto"/>
        </w:rPr>
        <w:t xml:space="preserve"> - </w:t>
      </w:r>
      <w:r w:rsidR="004B5130" w:rsidRPr="00E67BD8">
        <w:rPr>
          <w:rFonts w:ascii="Arial" w:hAnsi="Arial" w:cs="Arial"/>
          <w:b/>
          <w:color w:val="auto"/>
        </w:rPr>
        <w:t>A AVALIAÇÃO</w:t>
      </w:r>
      <w:r w:rsidR="004B5130" w:rsidRPr="00E67BD8">
        <w:rPr>
          <w:rFonts w:ascii="Arial" w:hAnsi="Arial" w:cs="Arial"/>
          <w:b/>
          <w:bCs/>
          <w:color w:val="auto"/>
        </w:rPr>
        <w:t xml:space="preserve"> DA PRÁTICA ESCOLAR: TIPOS, ELEMENTOS CONSTITUTIVOS E ESPECIFICIDADES</w:t>
      </w:r>
    </w:p>
    <w:p w:rsidR="004B5130" w:rsidRPr="00E67BD8" w:rsidRDefault="004B5130" w:rsidP="004B5130">
      <w:pPr>
        <w:pStyle w:val="Default"/>
        <w:spacing w:line="360" w:lineRule="auto"/>
        <w:jc w:val="both"/>
        <w:rPr>
          <w:rFonts w:ascii="Arial" w:hAnsi="Arial" w:cs="Arial"/>
          <w:b/>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b/>
          <w:bCs/>
          <w:color w:val="auto"/>
        </w:rPr>
        <w:t xml:space="preserve"> </w:t>
      </w:r>
      <w:r w:rsidRPr="00E67BD8">
        <w:rPr>
          <w:rFonts w:ascii="Arial" w:hAnsi="Arial" w:cs="Arial"/>
          <w:color w:val="auto"/>
        </w:rPr>
        <w:t xml:space="preserve">Contemplando a avaliação nos diferentes paradigmas, é possível identificar processos avaliativos com marcas distintivas. Percebe-se a existência de uma tipologia de avaliação que não se privará em nenhuma das suas modalidades da utilização de instrumentos, critérios e procedimentos, para viabilizar propostas de ação, com vistas ao alcance de objetivos traçados.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.1 Tipos de avaliação</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Entre as modalidades mais usadas no paradigma de avaliação tradicional estão: os exames, a avaliação criterial, a avaliação normativa e a avaliação formativa. </w:t>
      </w: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iCs/>
          <w:color w:val="auto"/>
        </w:rPr>
        <w:t>Os exames</w:t>
      </w:r>
      <w:r w:rsidRPr="00E67BD8">
        <w:rPr>
          <w:rFonts w:ascii="Arial" w:hAnsi="Arial" w:cs="Arial"/>
          <w:color w:val="auto"/>
        </w:rPr>
        <w:t xml:space="preserve">: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São instrumentos avaliativos usados desde a Antiguidade. Nas sociedades ocidentais, surgiram com a universidade medieval. Até hoje estão presentes, principalmente fora da escola, no mercado de trabalho, onde são solicitados para a seleção de técnicos, empregados e especialistas. São úteis aos interesses do capitalismo neoliberal, que deles se utiliza, vinculando-os à busca de qualidade, eficiência, economia e produtividade, e ainda, para manejar dados estatísticos, que efetuem controle sobre as instituições públicas.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Garcia (</w:t>
      </w:r>
      <w:r w:rsidRPr="00E67BD8">
        <w:rPr>
          <w:rFonts w:ascii="Arial" w:hAnsi="Arial" w:cs="Arial"/>
          <w:i/>
          <w:color w:val="auto"/>
        </w:rPr>
        <w:t>apud</w:t>
      </w:r>
      <w:r w:rsidRPr="00E67BD8">
        <w:rPr>
          <w:rFonts w:ascii="Arial" w:hAnsi="Arial" w:cs="Arial"/>
          <w:color w:val="auto"/>
        </w:rPr>
        <w:t xml:space="preserve"> ESTEBAN, 1999) traz uma importante contribuição sobre o aspecto histórico do aparecimento do exame. Eles foram muito prestigiados na China imperial, para escolher indivíduos pertencentes a castas inferiores, que deveriam ocupar cargos públicos. Também na Europa, com a ascensão da burguesia, que precisava substituir os direitos garantidos, via berço aristocrático, pela competência oriunda dos estudos. Vê-se que </w:t>
      </w:r>
      <w:r w:rsidR="0014276D" w:rsidRPr="00E67BD8">
        <w:rPr>
          <w:rFonts w:ascii="Arial" w:hAnsi="Arial" w:cs="Arial"/>
          <w:color w:val="auto"/>
        </w:rPr>
        <w:t xml:space="preserve">a </w:t>
      </w:r>
      <w:r w:rsidRPr="00E67BD8">
        <w:rPr>
          <w:rFonts w:ascii="Arial" w:hAnsi="Arial" w:cs="Arial"/>
          <w:color w:val="auto"/>
        </w:rPr>
        <w:t xml:space="preserve">sua gênese não se liga historicamente à escola, mas a questões sociais.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Foram apresentados sob uma falsa imagem de instrumentos avaliativos precisos e com base racional, científica e objetiva. Super valorizavam a medida, a dimensão mensurável e quantitativa. No espaço pedagógico, apareceram através da universidade medieval. Mas, uma vez instalados nas escolas, trouxeram muitos problemas. Promoveram a competição, a seleção e exclusão de alunos. Levaram educadores e educando</w:t>
      </w:r>
      <w:r w:rsidR="0014276D" w:rsidRPr="00E67BD8">
        <w:rPr>
          <w:rFonts w:ascii="Arial" w:hAnsi="Arial" w:cs="Arial"/>
          <w:color w:val="auto"/>
        </w:rPr>
        <w:t>s</w:t>
      </w:r>
      <w:r w:rsidRPr="00E67BD8">
        <w:rPr>
          <w:rFonts w:ascii="Arial" w:hAnsi="Arial" w:cs="Arial"/>
          <w:color w:val="auto"/>
        </w:rPr>
        <w:t xml:space="preserve"> a</w:t>
      </w:r>
      <w:r w:rsidR="0014276D" w:rsidRPr="00E67BD8">
        <w:rPr>
          <w:rFonts w:ascii="Arial" w:hAnsi="Arial" w:cs="Arial"/>
          <w:color w:val="auto"/>
        </w:rPr>
        <w:t xml:space="preserve"> concentrarem esforços visando a nota e a</w:t>
      </w:r>
      <w:r w:rsidRPr="00E67BD8">
        <w:rPr>
          <w:rFonts w:ascii="Arial" w:hAnsi="Arial" w:cs="Arial"/>
          <w:color w:val="auto"/>
        </w:rPr>
        <w:t xml:space="preserve"> certificação diminuindo a ênfase na aprendizagem e no aspecto formativo, que deveriam ser os alvos maiores da escola.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tratamento educativo “… foi sendo centrado na obsessão de dar somente respostas técnicas a problemas não construídos” (BARRIGA, apud ESTEBAN, 1999, p. 71). A conseqüência ou o aspecto mais nefasto do uso dos exames na escola revelou-se, sobretudo, na sua característica potencialmente seletiva, excludente e marginalizadora. Um detalhe interessante, trazido por Garcia (</w:t>
      </w:r>
      <w:r w:rsidRPr="00E67BD8">
        <w:rPr>
          <w:rFonts w:ascii="Arial" w:hAnsi="Arial" w:cs="Arial"/>
          <w:i/>
          <w:color w:val="auto"/>
        </w:rPr>
        <w:t xml:space="preserve">apud </w:t>
      </w:r>
      <w:r w:rsidRPr="00E67BD8">
        <w:rPr>
          <w:rFonts w:ascii="Arial" w:hAnsi="Arial" w:cs="Arial"/>
          <w:color w:val="auto"/>
        </w:rPr>
        <w:t>ESTEBAN, 1999), esclarece que na Didática Magna de Comenius (1657), o exame ligava-se à última parte do método para ajudar a aprender. Através dele não se decidia sobre a nota ou promoção do aluno. Se este não tivesse aprendido, o autor aconselhava a mudança de método. Porém e</w:t>
      </w:r>
      <w:r w:rsidR="0014276D" w:rsidRPr="00E67BD8">
        <w:rPr>
          <w:rFonts w:ascii="Arial" w:hAnsi="Arial" w:cs="Arial"/>
          <w:color w:val="auto"/>
        </w:rPr>
        <w:t>ssa visão comeniana foi perdida.</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século XX, a pedagogia abandona o termo exame e o substitui por teste, e mais tarde por avaliação. Hoje, os testes estandardizados (padronizados) – herdeiros dos exames – são instrumentos bastante comuns, utilizados nos países globalizados, em nível macro, para efeitos de controle sobre o que se faz na escola e fora dela. Têm especial destaque como fornecedores de resultados que são aproveitados pelo mercado capitalista e por interesses políticos. No espaço escolar, os testes continuam em evidência. Ainda é comum, em algumas instituições, a prática avaliativa, que deles se utiliza, de forma improvisada e arbitrária, sem que objetivos sejam contemplados e critérios estabelecidos.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memorização ainda é excessivamente explorada, sem que haja compreensão do objeto do conhecimento. Não há suficiente cuidado na elaboração de questões e em relação ao emprego de palavras. Muitas vezes, são utilizados vocábulos de comando sem precisão de sentido no contexto (o aluno não compreende claramente a solicitação do professor). Existem falhas na correção porque não se podem eliminar totalmente os componentes subjetivos, emocionais, ideológicos e políticos de quem avalia; eles influenciam, significativamente, no momento da correção.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Geralmente faltam parâmetros, isto é, o docente não informa, com precisão, como vai avaliar o peso que dará às questões e quais os conteúdos que serão solicitados. Outro aspecto condenável é a cobrança de conteúdos sem nenhuma relevância para a vida do aluno e de questões, que não exigem operações mentais mais complexas, isto é, que levem o aluno a pensar para responder (MORETTO, 2003). É necessário problematizar. Em determinados estabelecimentos, a prática avaliativa é realizada basicamente através de testes. Todavia, esse procedimento é incompleto e injusto.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Medir conhecimentos não significa avaliar e os testes contemplam, potencialmente, dados mensuráveis, que dão relevo à medida. Porém, já está ocorrendo a ressonância de novas idéias e propostas epistemológicas, que se opõem ao positivismo, no ambiente educacional. Este fato oportuniza reflexões e novas posturas no meio docente. Aos poucos, os educadores, percebem a necessidade de efetuar mudanças, que se estendem à elaboração de testes, que vão assumindo assim, feições menos convencionais. São redimensionados, para que venham ao encontro dos objetivos mais emergentes da escolaridade, apontados pelas concepções educativas de cunho progressista.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iCs/>
          <w:color w:val="auto"/>
        </w:rPr>
        <w:t>A avaliação criterial</w:t>
      </w:r>
      <w:r w:rsidRPr="00E67BD8">
        <w:rPr>
          <w:rFonts w:ascii="Arial" w:hAnsi="Arial" w:cs="Arial"/>
          <w:color w:val="auto"/>
        </w:rPr>
        <w:t xml:space="preserve">: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Esta modalidade avaliativa verifica se a aprendizagem de cada aluno corresponde a objetivos estabelecidos. Na definição de Hadji (2001, p. 18) é “… uma avaliação que aprecia um comportamento, situando-o em relação a um alvo (o critério que corresponde ao objeto a ser atingido)”. Facilita o diagnóstico das dificuldades individuais, bem como a organização de formas de compensação. Atende o objetivo de garantir a cada aluno as competências mínimas exigidas pelo mercado de trabalho. No nível macro, a avaliação criterial é usada para coletar informações sobre o sistema educativo (por exemplo, sobre o desempenho das escolas em termos de resultados acadêmicos dos alunos).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iCs/>
          <w:color w:val="auto"/>
        </w:rPr>
        <w:t>A avaliação normativa</w:t>
      </w:r>
      <w:r w:rsidRPr="00E67BD8">
        <w:rPr>
          <w:rFonts w:ascii="Arial" w:hAnsi="Arial" w:cs="Arial"/>
          <w:color w:val="auto"/>
        </w:rPr>
        <w:t xml:space="preserve">: </w:t>
      </w:r>
    </w:p>
    <w:p w:rsidR="00B36255" w:rsidRPr="00E67BD8" w:rsidRDefault="00B36255" w:rsidP="00B36255">
      <w:pPr>
        <w:pStyle w:val="Default"/>
        <w:spacing w:line="360" w:lineRule="auto"/>
        <w:ind w:left="1571"/>
        <w:jc w:val="both"/>
        <w:rPr>
          <w:rFonts w:ascii="Arial" w:hAnsi="Arial" w:cs="Arial"/>
          <w:color w:val="auto"/>
        </w:rPr>
      </w:pPr>
    </w:p>
    <w:p w:rsidR="00ED25ED"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Refere-se a toda avaliação socialmente organizada, planejada e aplicada, que impõe normas comportamentais. Os testes padronizados, para medir a inteligência são um exemplo de avaliação normativa. Normalmente opõe-se à avaliação criterial porque esta investiga sobre a aprendizagem de cada aluno em relação a objetivos propostos, enquanto a avaliação normativa verifica as realizações dos indivíduos pertencentes a um mesmo grupo, comparando-os. É naturalmente competitiva e seletiva.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Trabalha com resultados quantificáveis. Utiliza testes estandardizados. É importante em contextos que colocam como valores desejáveis a comparação e a competição. A avaliação convencional, situada no paradigma clássico é avaliação normativa.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iCs/>
          <w:color w:val="auto"/>
        </w:rPr>
        <w:t>A avaliação formativa</w:t>
      </w:r>
      <w:r w:rsidRPr="00E67BD8">
        <w:rPr>
          <w:rFonts w:ascii="Arial" w:hAnsi="Arial" w:cs="Arial"/>
          <w:color w:val="auto"/>
        </w:rPr>
        <w:t xml:space="preserve">: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paradigma progressista, o tipo de avaliação desejável pode ser denominado de avaliação formativa (que supõe como sinônimos outros adjetivos: qualitativa, mediadora, dialógica, democrática, educativa…). Requer a presença de objetivos e critérios claramente definidos, que devem contribuir para a formação do aluno. É, dessa forma, em parte, uma avaliação criterial. Na afirmação de Hadji (2001, p. 19) “… situa-se no centro da ação de formação”. Necessita de recolhimento de informações sobre a aprendizagem dos alunos. Essa coleta pode ser feita através de uma pluralidade de estratégias e métodos, como por exemplo, do uso da observação, da entrevista, do trabalho em grupo, da auto-avaliação. </w:t>
      </w:r>
    </w:p>
    <w:p w:rsidR="00ED25ED"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formativa tem como grande finalidade melhorar a condição do aluno em relação à construção de aprendizagens. Assume, permanentemente, controle sobre o nível de progresso em que o educando se encontra. Perrenoud (1999) esclarece que toda avaliação que contribua para otimizar a aprendizagem pode ser considerada formativa.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Ela se inscreve no âmbito de um programa de auxílio ao aluno, para que este desenvolva todas as suas potencialidades. Contempla a existência de diferenças e desigualdades na escola e coloca-se como promotora de oportunidades de crescimento e de sucesso, para todos. Pede intervenções pedagógicas diferenciadas. É auxiliadora indispensável para combater o insucesso escolar.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formativa, para Hadji (2001, p. 22) “… é uma utopia promissora, que indica o objetivo, não o caminho”. Segundo esse autor, embora ela possua um caráter idealista, seja considerada quase um sonho, todo docente que deseja o benefício da aprendizagem para seus alunos, persegue-a; tenta aproximar sua prática educativa dos seus objetivos. Está propenso à criatividade, à invenção de “remediações apropriadas”, para ajudar seus alunos a evoluírem.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educador pode apropriar-se de algumas sugestões de trabalhos, que se direcionam para o exercício de uma avaliação formativa. Porém, não há modelos prontos, nem métodos ou técnicas específicas, que garantam infalibilidade ou rigor científico. Entra-se no terreno das tentativas ousadas. Entretanto, pode-se afirmar que toda atividade didática que comporte flexibilidade, adaptação ou ajuste, para gerar aprendizagens, possui vocação formativa.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Essa modalidade avaliativa abre espaço para a observação, para a intuição, para a instrumentação variada sempre com a meta de compreender as dificuldades dos educando. O seu propósito não está na atribuição de notas, na classificação, em punir ou em recompensar. Pretende sim auxiliar acompanhando o aluno, permitindo que perceba erros, receba ajuda para conseguir superá-los e seja informado sobre seus avanços. Exige um contrato de cooperação e confiança, entre educador e educando, para obter êxitos desejados.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formativa interessa-se pelos processos, ou estratégias, que o aluno utiliza para conseguir determinados resultados. Considera a importância do raciocínio, das operações mentais mais complexas, da interação do aluno com o objeto do conhecimento para provocar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entendimento de Perrenoud (1999, p. 68) a “… avaliação mais formativa não toma menos tempo, mas dá informações, identifica e explica erros, sugere interpretações quanto às estratégias e atitudes dos alunos e, portanto, alimenta diretamente a ação pedagógica, ao passo que o tempo e a energia gastos na avaliação tradicional desviam da invenção didática e da inovação”. O professor, que busca a avaliação formativa, deve ser paciente. A urgência e o alcance de objetivos, num prazo muito curto de tempo, podem não ser adequados.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que se busque alcançar o desenvolvimento de uma avaliação mais formativa, é necessário que se possa contar com professores bem dispostos, e incansáveis no desejo de conseguir que seus alunos aprendam. Hadji (2001, p. 24) afirma: “… o que falta freqüentemente é ou a vontade de remediar (porque, por exemplo, não se acredita mais nas possibilidades de melhora do aluno), ou a capacidade de imaginar outros trabalhos, outros exercícios.” Constata-se então, como é significativa a atuação do docente para que a avaliação formativa torne-se possível.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Uma crítica comum à avaliação formativa é a de que possui caráter subjetivo, e isto significa que seria menos rigorosa, perdendo assim a sua legitimidade pedagógica. Porém é necessário entender que uma modalidade avaliativa como essa, que trabalha para a emancipação e para o crescimento do indivíduo, no sentido de melhor prepará-lo para o exercício da cidadania, não pode aceitar patamares de insuficiência em termos de aprendizagens significativas. A avaliação formativa valoriza, mais do que outras modalidades, a construção do conhecimento emancipado. É espaço estrutural de cidadania.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.2 Instrumentos de avaliação</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bem avaliar é preciso, necessariamente, conseguir interpretar a realidade. Os instrumentos avaliativos devem ser utilizados para cumprir essa finalidade. É indispensável que sejam bem elaborados e que a sua aplicação aconteça durante o processo de ensino-aprendizagem e não fora dele. Variar o uso de instrumentos avaliativos é interessante e favorece o processo de construção de aprendizagens, facilitando para o docente a percepção das dificuldades do alunado. </w:t>
      </w: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 xml:space="preserve">Os insumos avaliativos serão sempre necessários, nos contextos de aprendizagem, ainda que a oferta variada de meios e técnicas avaliativas, tradicionais ou arrojada, não resolva a complexidade do fenômeno da avaliação. </w:t>
      </w: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Sobre isso, é essencial não esquecer a advertência de Aquino (apud AQUINO, et al., 1997, p. 105) “… apesar da proliferação das formas avaliativas, desembocadas em labirinto uma vez que apenas rara ou esporadicamente vêem-se discutidas as finalidades da avaliação (para quê)”.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Ainda Aquino (1997), “terminada a maratona avaliatória, e de posse de seus resultados, quase sempre retorna-se à velha fórmula: ‘aprovado ou reprovado’. Por que então tamanha sofisticação técnica?” Este é um raciocínio que não pode ser desprezado por nenhum professor.</w:t>
      </w: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educação reflexiva, crítica, que problematiza e se torna investigadora pode ter nos dispositivos de avaliação bons auxiliadores, desde que estes não estejam voltados para a prática tradicional, que busca respostas prontas, impedindo a criatividade, o questionamento, a reflexão e a própria construção do conhecimento.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Nessa linha de raciocínio, Bachelar (1996, p. 19) afirma que: “Um obstáculo epistemológico se incrusta no conhecimento não questionado”. O docente não pode dispensar o exercício da dúvida, do questionamento, na sala de aula e nos momentos avaliativos, para que se consolidem as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prazer de aprender pode surgir da utilização de bons mecanismos de avaliação que estimulem leituras, criem polêmicas e a circulação de novas idéias, que façam com que o aluno exercite operações men</w:t>
      </w:r>
      <w:r w:rsidR="0014276D" w:rsidRPr="00E67BD8">
        <w:rPr>
          <w:rFonts w:ascii="Arial" w:hAnsi="Arial" w:cs="Arial"/>
          <w:color w:val="auto"/>
        </w:rPr>
        <w:t>tais</w:t>
      </w:r>
      <w:r w:rsidRPr="00E67BD8">
        <w:rPr>
          <w:rFonts w:ascii="Arial" w:hAnsi="Arial" w:cs="Arial"/>
          <w:color w:val="auto"/>
        </w:rPr>
        <w:t xml:space="preserve"> superiores (compreensão, análise, síntese, transferências, julgamento…). Adequados são os insumos avaliativos de cunho reflexivo, que abordem conteúdos significativos e contextualizados (para que sejam compreendidos).  Os instrumentos avaliativos mais utilizados na escola (e as suas possíveis virtualidades) estão relacionados a seguir, conforme a indicação de alguns autores, que sobre eles se posicionam: </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Auto-avaliação: </w:t>
      </w:r>
    </w:p>
    <w:p w:rsidR="00B36255" w:rsidRPr="00E67BD8" w:rsidRDefault="00B36255" w:rsidP="00B36255">
      <w:pPr>
        <w:pStyle w:val="Default"/>
        <w:spacing w:line="360" w:lineRule="auto"/>
        <w:ind w:left="1571"/>
        <w:jc w:val="both"/>
        <w:rPr>
          <w:rFonts w:ascii="Arial" w:hAnsi="Arial" w:cs="Arial"/>
          <w:color w:val="auto"/>
        </w:rPr>
      </w:pP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Faculta ao aluno o autoconhecimento e permite-lhe o desenvolvimento da responsabilidade pela própria aprendizagem. Promove a auto-regulação. Na compreensão de Hadji (2001, p. 102), a meta “… da ‘auto-avaliação’ no sentido clássico (como prática de instrumentação do auto-balanço) é enriquecer o sistema interno de orientação para aumentar a eficiência da auto-regulação, verdadeira ‘chave’ de todo o sistema”.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auto-avaliação conduz o educando a uma conscientização sobre o seu desenvolvimento. Leva-o à metacognição (processo mental interno pelo qual um sujeito tem conhecimento dos diferentes aspectos e momentos de sua atividade cognitiva).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Essa forma de avaliação vai ao encontro dos princípios democráticos, que legitimam a participação de todos os indivíduos através da expressão de suas idéias, nas decisões importantes da vida social.</w:t>
      </w:r>
    </w:p>
    <w:p w:rsidR="00B36255" w:rsidRPr="00E67BD8" w:rsidRDefault="00B36255"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Avaliação cooperativa: </w:t>
      </w:r>
    </w:p>
    <w:p w:rsidR="00B36255" w:rsidRPr="00E67BD8" w:rsidRDefault="00B36255" w:rsidP="00B36255">
      <w:pPr>
        <w:pStyle w:val="Default"/>
        <w:spacing w:line="360" w:lineRule="auto"/>
        <w:ind w:left="1571"/>
        <w:jc w:val="both"/>
        <w:rPr>
          <w:rFonts w:ascii="Arial" w:hAnsi="Arial" w:cs="Arial"/>
          <w:color w:val="auto"/>
        </w:rPr>
      </w:pPr>
    </w:p>
    <w:p w:rsidR="00B36255" w:rsidRPr="00E67BD8" w:rsidRDefault="004B5130" w:rsidP="00E530D1">
      <w:pPr>
        <w:pStyle w:val="Default"/>
        <w:spacing w:line="360" w:lineRule="auto"/>
        <w:ind w:firstLine="851"/>
        <w:jc w:val="both"/>
        <w:rPr>
          <w:rFonts w:ascii="Arial" w:hAnsi="Arial" w:cs="Arial"/>
          <w:color w:val="auto"/>
        </w:rPr>
      </w:pPr>
      <w:r w:rsidRPr="00E67BD8">
        <w:rPr>
          <w:rFonts w:ascii="Arial" w:hAnsi="Arial" w:cs="Arial"/>
          <w:color w:val="auto"/>
        </w:rPr>
        <w:t xml:space="preserve">Possibilita, a cada membro de um grupo, contribuir com suas informações, para avaliar o desenvolvimento individual e coletivo. Prepara para a vivência cidadã. Essa avaliação pode ser bem proveitosa se houver intervenções oportunas do professor. Seu papel é estimular a classe a identificar, no trabalho e na postura dos discentes, algumas particularidades positivas e outras que precisam ser melhoradas. Fons e Weissman (apud BALLESTER, et al, 2003, p. 78) </w:t>
      </w:r>
      <w:r w:rsidR="0014276D" w:rsidRPr="00E67BD8">
        <w:rPr>
          <w:rFonts w:ascii="Arial" w:hAnsi="Arial" w:cs="Arial"/>
          <w:color w:val="auto"/>
        </w:rPr>
        <w:t xml:space="preserve">falando </w:t>
      </w:r>
      <w:r w:rsidRPr="00E67BD8">
        <w:rPr>
          <w:rFonts w:ascii="Arial" w:hAnsi="Arial" w:cs="Arial"/>
          <w:color w:val="auto"/>
        </w:rPr>
        <w:t xml:space="preserve">sobre avaliação mútua, entendem que os alunos “… devem ter certeza de que as críticas, comentários, sugestões e julgamentos dos outros não são para isolar ou ridicularizar”. </w:t>
      </w:r>
    </w:p>
    <w:p w:rsidR="00E530D1" w:rsidRPr="00E67BD8" w:rsidRDefault="00E530D1" w:rsidP="00E530D1">
      <w:pPr>
        <w:pStyle w:val="Default"/>
        <w:spacing w:line="360" w:lineRule="auto"/>
        <w:ind w:firstLine="851"/>
        <w:jc w:val="both"/>
        <w:rPr>
          <w:rFonts w:ascii="Arial" w:hAnsi="Arial" w:cs="Arial"/>
          <w:color w:val="auto"/>
        </w:rPr>
      </w:pPr>
    </w:p>
    <w:p w:rsidR="00E530D1" w:rsidRPr="00E67BD8" w:rsidRDefault="004B5130" w:rsidP="00E530D1">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Observação: </w:t>
      </w:r>
    </w:p>
    <w:p w:rsidR="00B36255" w:rsidRPr="00E67BD8" w:rsidRDefault="00B36255" w:rsidP="00B36255">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É a possibilidade de verificar condutas próximas do campo visual. Convém que seja registrada imediatamente a fim de evitar erros de memória. Sobre a observação, Méndez (2002, p. 106) afirma que é interessante “… delimitar e estabelecer seus campos, o que vale a pena ser observado, qual a importância concedida aos dados observados”. É um recurso avaliativo que pode dar maior garantia ou fidedignidade aos resultados obtidos, através de outros meios</w:t>
      </w:r>
      <w:r w:rsidR="00E530D1" w:rsidRPr="00E67BD8">
        <w:rPr>
          <w:rFonts w:ascii="Arial" w:hAnsi="Arial" w:cs="Arial"/>
          <w:color w:val="auto"/>
        </w:rPr>
        <w:t>, ou pode colocá-los em dúvida.</w:t>
      </w:r>
    </w:p>
    <w:p w:rsidR="00E530D1" w:rsidRPr="00E67BD8" w:rsidRDefault="00E530D1" w:rsidP="004B5130">
      <w:pPr>
        <w:pStyle w:val="Default"/>
        <w:spacing w:line="360" w:lineRule="auto"/>
        <w:ind w:firstLine="851"/>
        <w:jc w:val="both"/>
        <w:rPr>
          <w:rFonts w:ascii="Arial" w:hAnsi="Arial" w:cs="Arial"/>
          <w:color w:val="auto"/>
        </w:rPr>
      </w:pP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Inquirição: </w:t>
      </w:r>
    </w:p>
    <w:p w:rsidR="00E530D1" w:rsidRPr="00E67BD8" w:rsidRDefault="00E530D1" w:rsidP="00E530D1">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Instrumento que avalia através de perguntas. Questionários e entrevistas localizam-se nessa modalidade, que no entendimento de Méndez (2002, p. 107) “… permite comprovar e valorizar… a consistência do raciocínio, das aquisições e das capacidades cognitivas do aluno”. A grande meta desse recurso é explorar uma comunicação que enriqueça docente e aluno, aprimorando aprendizagens, pelo entendimento, pelo respeito entre ambos e pela prática reflexiva compartilhada. É importante considerar sobre a natureza das perguntas que vão ser feitas. Elas devem originar reflexão, estimular a inteligência conduzindo o estudante a desenvolver raciocínios fundamentados e lógicos. </w:t>
      </w:r>
    </w:p>
    <w:p w:rsidR="00E530D1" w:rsidRPr="00E67BD8" w:rsidRDefault="00E530D1" w:rsidP="004B5130">
      <w:pPr>
        <w:pStyle w:val="Default"/>
        <w:spacing w:line="360" w:lineRule="auto"/>
        <w:ind w:firstLine="851"/>
        <w:jc w:val="both"/>
        <w:rPr>
          <w:rFonts w:ascii="Arial" w:hAnsi="Arial" w:cs="Arial"/>
          <w:color w:val="auto"/>
        </w:rPr>
      </w:pPr>
    </w:p>
    <w:p w:rsidR="00E530D1" w:rsidRPr="007E1FB3" w:rsidRDefault="004B5130" w:rsidP="007E1FB3">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Portfólio: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É a observação registrada de todas as etapas de um processo avaliativo. Pode ser feita como se fosse um diário ou memorial. É um dossiê do aluno. Quintana (apud BALLESTER, </w:t>
      </w:r>
      <w:r w:rsidRPr="00E67BD8">
        <w:rPr>
          <w:rFonts w:ascii="Arial" w:hAnsi="Arial" w:cs="Arial"/>
          <w:i/>
          <w:color w:val="auto"/>
        </w:rPr>
        <w:t>et al,</w:t>
      </w:r>
      <w:r w:rsidRPr="00E67BD8">
        <w:rPr>
          <w:rFonts w:ascii="Arial" w:hAnsi="Arial" w:cs="Arial"/>
          <w:color w:val="auto"/>
        </w:rPr>
        <w:t xml:space="preserve"> 2003, p. 166) assim define: “O portfólio é uma coleção dos trabalhos que um estudante realizou em um período de sua vida acadêmica, seja um semestre, um ano ou quatro anos”. Ao docente cabe decidir como avaliá-lo. Poderá para isso, selecionar alguns trabalhos ou fazer a revisão de todo o conjunto, diz Quintana (apud BALLESTER, </w:t>
      </w:r>
      <w:r w:rsidRPr="00E67BD8">
        <w:rPr>
          <w:rFonts w:ascii="Arial" w:hAnsi="Arial" w:cs="Arial"/>
          <w:i/>
          <w:color w:val="auto"/>
        </w:rPr>
        <w:t xml:space="preserve">et al, </w:t>
      </w:r>
      <w:r w:rsidRPr="00E67BD8">
        <w:rPr>
          <w:rFonts w:ascii="Arial" w:hAnsi="Arial" w:cs="Arial"/>
          <w:color w:val="auto"/>
        </w:rPr>
        <w:t xml:space="preserve"> 2003), sendo essencial que saiba observar, fazer registros e usar as informações obtidas, para ajudar o aluno a prosperar em seu desenvolvimento escolar.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Através do portfólio, o discente também possui condições de analisar criticamente, a sua trajetória, verificar seus avanços e perceber suas dificuldades. Percebe-se, notadamente, nesse instrumento, a característica de processo que a avaliação assume. É pela continuidade seqüencial de produções apresentadas, que se podem perceber aspectos de progressão e melhoria. O projeto desenvolvido em torno de um portfólio pode ser muito estimulante e significativo para o aluno constitui-se na memória de determinado período escolar.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Como sugestão para a criação de um portfólio indica-se o estabelecimento de objetivos, o tema, a proposta de trabalho, os critérios de avaliação. São atividades importantes no desenvolvimento de um arquivo deste porte: observar, registrar, fotografar, entrevistar, coletar amostras, fazer relatórios, efetuar, análises. Hargreaves (2002), alerta que o portfólio permite leviandades por parte dos alunos. O autor registra a denúncia com essas palavras: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“Os portfólios podem se tornar dispositivos para conduzir e definir as realizações dos estudantes, de maneira que eles prestem serviços à comunidade, ou realizem atividades extracurriculares, não por causa de seu valor moral, mas porque querem ter o currículo ou o portfólio certo (HARGREAVES, 2002, p. 63).</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Nessa situação, as avaliações de desempenho e os portfólios oportunizam motivações erradas e até mesmo podem mascarar uma falsa aprendizagem. Percebe-se entretanto, que a fraude é possível em outras alternativas de avaliação. Importante é o docente insistir na sua tarefa educativa para inibir desonestidades.</w:t>
      </w:r>
    </w:p>
    <w:p w:rsidR="00E530D1" w:rsidRPr="00E67BD8" w:rsidRDefault="00E530D1" w:rsidP="004B5130">
      <w:pPr>
        <w:pStyle w:val="Default"/>
        <w:spacing w:line="360" w:lineRule="auto"/>
        <w:ind w:firstLine="851"/>
        <w:jc w:val="both"/>
        <w:rPr>
          <w:rFonts w:ascii="Arial" w:hAnsi="Arial" w:cs="Arial"/>
          <w:color w:val="auto"/>
        </w:rPr>
      </w:pPr>
    </w:p>
    <w:p w:rsidR="00E530D1" w:rsidRPr="007E1FB3" w:rsidRDefault="004B5130" w:rsidP="007E1FB3">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Testes: </w:t>
      </w:r>
    </w:p>
    <w:p w:rsidR="004B5130"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São os instrumentos mais comuns, porém dentro da visão progressista, foram redimensionados. Realizados individualmente ou em grupo, precisam promover a leitura e a reflexão, a expressão e organização de idéias, a utilização de várias fontes de consulta para a resolução de problemas. Moretto (2003) considera que devem conter textos compreensíveis dos quais os alunos extrairão dados para responder. É preferível que sejam vistos como instrumentos de investigação e informação, que auxiliam na aprendizagem do aluno e orientam as intervenções do professor. Entre as recomendações para a sua correta elaboração está o cuidado especial para utilizar linguagem clara e precisa e também para construir parâmetros, que facilitem a sua correção. </w:t>
      </w:r>
    </w:p>
    <w:p w:rsidR="00E530D1" w:rsidRPr="00E67BD8" w:rsidRDefault="004B5130"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Como afirma Hoffmann (2000, p. 58) “… não se esgotam as possibilidades avaliativas nas práticas convencionais. Existem muitos caminhos para a avaliação, que se tornam viáveis desde que possuam lógica, coerência e levem o aluno a aprender, possibilitando o seu crescimento e promoção”. Gráficos, desenhos, paráfrases, representações, canções, diálogos, diários, narrações, reescrituras, artigos, ensaios, portfólios são algumas outras possibilidades de instrumentação para avaliar. Cabe ao professor, selecionar os recursos potencialmente mais ricos para os objetivos pretendidos e conteúdos trabalhados.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alvo é conseguir acertar o modo mais adequado de agir para que o aluno aprenda. O mérito de avaliador fica por conta desse esforço, ainda que ele não acerte como gostaria, pois o que não pode acontecer é a ausência de corajosas tentativas. Na análise de Hargreaves (2002) o educador não conta mesmo, com certezas inabaláveis: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 os significados e as experiências de avaliação que alguns descrevem como autênticos são problemáticos em vários sentidos. Por exemplo, muito pouco é inquestionável ou indisputavelmente verdadeiro em um mundo pós-moderno. Existem poucas respostas corretas, ou mesmo processos de avaliação que possam ser considerados melhores que os outros. A avaliação alternativa pode ser diversa, ampla, negociada, inclusiva, multifacetada, mas é exatamente por isso que ela não pode ser autêntica no sentido de revelar alguma verdade dominante (HARGREAVES, 2002, p. 62).</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14276D">
      <w:pPr>
        <w:pStyle w:val="Default"/>
        <w:spacing w:line="360" w:lineRule="auto"/>
        <w:ind w:firstLine="851"/>
        <w:jc w:val="both"/>
        <w:rPr>
          <w:rFonts w:ascii="Arial" w:hAnsi="Arial" w:cs="Arial"/>
          <w:color w:val="auto"/>
        </w:rPr>
      </w:pPr>
      <w:r w:rsidRPr="00E67BD8">
        <w:rPr>
          <w:rFonts w:ascii="Arial" w:hAnsi="Arial" w:cs="Arial"/>
          <w:color w:val="auto"/>
        </w:rPr>
        <w:t xml:space="preserve">Os professores da escola contemporânea, mais familiarizados com as teorias pedagógicas progressistas, já não esperam encontrar verdades absolutas (elas só foram possíveis no paradigma cartesiano). Ainda assim, desejam se aproximar de alternativas sempre mais adequadas e satisfatórias, considerando-as na perspectiva do que é provisório e pode ser rapidamente substituível. Na pluralidade de ofertas e na mesclagem de dispositivos crescem as possibilidades de clareza no discernimento dos resultados. Entende-se dessa forma, a importância da utilização de vários instrumentos de avaliação. </w:t>
      </w:r>
    </w:p>
    <w:p w:rsidR="0014276D" w:rsidRPr="00E67BD8" w:rsidRDefault="0014276D" w:rsidP="0014276D">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.3 Critérios e procedimentos de avaliação</w:t>
      </w: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 xml:space="preserve"> </w:t>
      </w:r>
    </w:p>
    <w:p w:rsidR="00E530D1" w:rsidRPr="00E67BD8" w:rsidRDefault="004B5130" w:rsidP="00E530D1">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Os critérios </w:t>
      </w:r>
    </w:p>
    <w:p w:rsidR="00A068C8" w:rsidRPr="00E67BD8" w:rsidRDefault="00A068C8" w:rsidP="00A068C8">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aplicação de qualquer instrumento avaliativo devem aparecer os critérios de avaliação, principalmente, para subtrair injustiças e incoerências, na hora da correção. Embora nem todos os professores tenham consciência da importância de explicitá-los, percebe-se um grande avanço quando alguns já não agem aleatoriamente ou de forma improvisada, quando preparam seus instrumentos de avaliação. </w:t>
      </w:r>
    </w:p>
    <w:p w:rsidR="004B513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Esses profissionais, mais atualizados, selecionam objetivos, conteúdos e constroem critérios avaliativos, possibilitando ainda, que dessas tarefas seletivas, os alunos possam participar. Moretto (2003, p. 119) define: “A parametrização é a indicação clara e precisa dos critérios de correção”.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estabelecimento de critérios, ou parâmetros, para as questões não só facilita o trabalho do docente para corrigir, como concede ao aluno o direito de saber de que forma está sendo avaliado. </w:t>
      </w:r>
    </w:p>
    <w:p w:rsidR="00E530D1" w:rsidRPr="00E67BD8" w:rsidRDefault="004B5130" w:rsidP="0099159B">
      <w:pPr>
        <w:pStyle w:val="Default"/>
        <w:spacing w:line="360" w:lineRule="auto"/>
        <w:ind w:firstLine="851"/>
        <w:jc w:val="both"/>
        <w:rPr>
          <w:rFonts w:ascii="Arial" w:hAnsi="Arial" w:cs="Arial"/>
          <w:color w:val="auto"/>
        </w:rPr>
      </w:pPr>
      <w:r w:rsidRPr="00E67BD8">
        <w:rPr>
          <w:rFonts w:ascii="Arial" w:hAnsi="Arial" w:cs="Arial"/>
          <w:color w:val="auto"/>
        </w:rPr>
        <w:t>Deve haver transparência sobre as regras estabelecidas, que necessitam ser comunicadas ou, negociadas.  As questões estarão bem parametrizadas quando as solicitações feitas aos alunos estiverem bem claras não per</w:t>
      </w:r>
      <w:r w:rsidR="00A068C8" w:rsidRPr="00E67BD8">
        <w:rPr>
          <w:rFonts w:ascii="Arial" w:hAnsi="Arial" w:cs="Arial"/>
          <w:color w:val="auto"/>
        </w:rPr>
        <w:t xml:space="preserve">mitindo interpretação duvidosa. </w:t>
      </w:r>
      <w:r w:rsidRPr="00E67BD8">
        <w:rPr>
          <w:rFonts w:ascii="Arial" w:hAnsi="Arial" w:cs="Arial"/>
          <w:color w:val="auto"/>
        </w:rPr>
        <w:t>Lembra-se novamente de que é fundamental preocupar-se com vocabulário adequado para impedir possíveis pro</w:t>
      </w:r>
      <w:r w:rsidR="0014276D" w:rsidRPr="00E67BD8">
        <w:rPr>
          <w:rFonts w:ascii="Arial" w:hAnsi="Arial" w:cs="Arial"/>
          <w:color w:val="auto"/>
        </w:rPr>
        <w:t>blemas ligados à interpretação. T</w:t>
      </w:r>
      <w:r w:rsidRPr="00E67BD8">
        <w:rPr>
          <w:rFonts w:ascii="Arial" w:hAnsi="Arial" w:cs="Arial"/>
          <w:color w:val="auto"/>
        </w:rPr>
        <w:t>ratando</w:t>
      </w:r>
      <w:r w:rsidR="0014276D" w:rsidRPr="00E67BD8">
        <w:rPr>
          <w:rFonts w:ascii="Arial" w:hAnsi="Arial" w:cs="Arial"/>
          <w:color w:val="auto"/>
        </w:rPr>
        <w:t>-se</w:t>
      </w:r>
      <w:r w:rsidRPr="00E67BD8">
        <w:rPr>
          <w:rFonts w:ascii="Arial" w:hAnsi="Arial" w:cs="Arial"/>
          <w:color w:val="auto"/>
        </w:rPr>
        <w:t xml:space="preserve"> de trabalho com projetos e pesquisa, Behrens (1999) entende que os critérios de avaliação devem ser discutidos com os alunos, como num contrato.</w:t>
      </w:r>
    </w:p>
    <w:p w:rsidR="004B5130" w:rsidRPr="00E67BD8" w:rsidRDefault="004B5130" w:rsidP="004B5130">
      <w:pPr>
        <w:pStyle w:val="Default"/>
        <w:numPr>
          <w:ilvl w:val="0"/>
          <w:numId w:val="26"/>
        </w:numPr>
        <w:spacing w:line="360" w:lineRule="auto"/>
        <w:jc w:val="both"/>
        <w:rPr>
          <w:rFonts w:ascii="Arial" w:hAnsi="Arial" w:cs="Arial"/>
          <w:color w:val="auto"/>
        </w:rPr>
      </w:pPr>
      <w:r w:rsidRPr="00E67BD8">
        <w:rPr>
          <w:rFonts w:ascii="Arial" w:hAnsi="Arial" w:cs="Arial"/>
          <w:color w:val="auto"/>
        </w:rPr>
        <w:t xml:space="preserve">Os procedimentos </w:t>
      </w:r>
    </w:p>
    <w:p w:rsidR="00E530D1" w:rsidRPr="00E67BD8" w:rsidRDefault="00E530D1" w:rsidP="00E530D1">
      <w:pPr>
        <w:pStyle w:val="Default"/>
        <w:spacing w:line="360" w:lineRule="auto"/>
        <w:ind w:left="157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Quais são as condutas que se espera do professor, em relação ao processo avaliativo? Difícil é o trabalho de todo avaliador justamente pelas incertezas que a avaliação reserva, quando se inscreve no campo da medida e da atribuição de nota. </w:t>
      </w:r>
    </w:p>
    <w:p w:rsidR="004B5130" w:rsidRPr="00E67BD8" w:rsidRDefault="004B5130" w:rsidP="00A068C8">
      <w:pPr>
        <w:pStyle w:val="Default"/>
        <w:spacing w:line="360" w:lineRule="auto"/>
        <w:jc w:val="both"/>
        <w:rPr>
          <w:rFonts w:ascii="Arial" w:hAnsi="Arial" w:cs="Arial"/>
          <w:color w:val="auto"/>
        </w:rPr>
      </w:pPr>
      <w:r w:rsidRPr="00E67BD8">
        <w:rPr>
          <w:rFonts w:ascii="Arial" w:hAnsi="Arial" w:cs="Arial"/>
          <w:color w:val="auto"/>
        </w:rPr>
        <w:t xml:space="preserve">Como saber se um número atribuído a um instrumento avaliativo corresponde de fato à verdade ou à justiça? Hadji (2001, p. 34) assevera que: “Todos os professores-avaliadores deveriam… ter compreendido definitivamente que a noção de ‘nota verdadeira’ quase não tem sentido”. Ela pode não passar de uma ilusão. Além da ausência de perfeita objetividade, nos instrumentos de avaliação, há outros embaraços, que atrapalham o trabalho do avaliador, como por exemplo, os fatores de ordem afetiva, emocional, cultural e axiológica, que interferem muito significativamente, nas representações que faz do aluno avaliado. O avaliador é muito influenciado por elementos que o perturbam e o impedem de realizar um julgamento livre de tendências.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Ainda assim, determinadas precauções podem amenizar esse problema ou diminuir os riscos da subjetividade que permeia o trabalho avaliativo. Demo (1996, p. 34) declara que: “… todo processo avaliativo comprometido com a educação não pode conviver com procedimentos sigilosos, esotéricos, obscuros, porque servem para que o avaliador imponha-se sem questionamento”. A transparência e a clareza são desejáveis.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Há alguns procedimentos muito importantes para o sucesso da avaliação. Ao elaborar propostas avaliativas o docente deve prever a necessidade de “… realizar várias tarefas, individuais, menores e sucessivas” (HOFFMANN, 2000, p. 75), como forma de conhecer melhor o desenvolvimento do aluno. Selecionar conteúdos e objetivos relevantes, que visem à melhoria da condição do educando no exercício da vida cidadã é também responsabilidade do professor. Dalben (apud VILLAS BOAS, 2002, p. 38) declara: “A competência de um sujeito avaliador exprime-se na pertinência de suas escolhas, isto é, na adequação e na clareza entre suas intenções, seus objetivos, suas ações e suas decisões”.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elaboração dos instrumentos avaliativos revela a verdadeira identidade do avaliador. Permite que se conheça em que paradigma educacional ele atua. No contexto da avaliação progressista é indispensável a oferta de várias oportunidades para que os alunos expressem as suas idéias, argumentem, critiquem, valorizem, justifiquem-se. Planejar questões que exijam o uso do raciocínio e da comunicação é boa medida para que o êxito da aprendizagem se efetue. Com certeza, as perguntas que levem o aluno a somente repetir falas do professor, ou que consintam na simples reprodução de saberes, serão desprestigiadas.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Adequada é a formulação de questões que realmente estimulem a curiosidade, imaginação, o pensamento original, a inteligência crítica, o posicionamento pessoal. Elas fazem o aluno crescer constituindo-se verdadeiramente, em ações formativas. É fundamental que o docente zele pela clareza, nas solicitações dos testes, a fim de impedir respostas absurdas. Ele precisa saber perguntar. A sua linguagem deve ser empregada dentro de contextos, para que o aluno possa compreendê-la. Moretto (2003, p. 110) esclarece que as questões dos testes deveriam ser contextualizadas. Para respondê-las os alunos iriam buscar dados no enunciado das mesmas. O autor sugere que o docente componha as questões dos testes usando textos que oportunizem leitura, interpretação e já ofereçam apoio às respostas, que os alunos terão que elaborar.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proposição de tarefas, para serem realizadas em equipe, conduzindo os alunos a se auxiliarem mutuamente, é interessante. Porém, é preciso acompanhar cada estudante através de tarefas individuais, para verificar </w:t>
      </w:r>
      <w:r w:rsidR="0014276D" w:rsidRPr="00E67BD8">
        <w:rPr>
          <w:rFonts w:ascii="Arial" w:hAnsi="Arial" w:cs="Arial"/>
          <w:color w:val="auto"/>
        </w:rPr>
        <w:t>dificuldades mais específicas. Uma r</w:t>
      </w:r>
      <w:r w:rsidRPr="00E67BD8">
        <w:rPr>
          <w:rFonts w:ascii="Arial" w:hAnsi="Arial" w:cs="Arial"/>
          <w:color w:val="auto"/>
        </w:rPr>
        <w:t xml:space="preserve">eflexão sobre as solicitações feitas é essencial. O docente </w:t>
      </w:r>
      <w:r w:rsidR="0014276D" w:rsidRPr="00E67BD8">
        <w:rPr>
          <w:rFonts w:ascii="Arial" w:hAnsi="Arial" w:cs="Arial"/>
          <w:color w:val="auto"/>
        </w:rPr>
        <w:t xml:space="preserve">deve fazer uma </w:t>
      </w:r>
      <w:r w:rsidRPr="00E67BD8">
        <w:rPr>
          <w:rFonts w:ascii="Arial" w:hAnsi="Arial" w:cs="Arial"/>
          <w:color w:val="auto"/>
        </w:rPr>
        <w:t>boa análise antes de aplicar o instrum</w:t>
      </w:r>
      <w:r w:rsidR="0014276D" w:rsidRPr="00E67BD8">
        <w:rPr>
          <w:rFonts w:ascii="Arial" w:hAnsi="Arial" w:cs="Arial"/>
          <w:color w:val="auto"/>
        </w:rPr>
        <w:t>ento avaliativo, verificar a</w:t>
      </w:r>
      <w:r w:rsidRPr="00E67BD8">
        <w:rPr>
          <w:rFonts w:ascii="Arial" w:hAnsi="Arial" w:cs="Arial"/>
          <w:color w:val="auto"/>
        </w:rPr>
        <w:t xml:space="preserve"> clareza, linguagem, grau de dificuldade, parametrização, extensão do teste… Após a realização da tarefa, com os resultados já conhecidos, é necessária nova apreciação crítica.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Ao corrigir as tarefas avaliativas é bom que o avaliador nunca esqueça que a finalidade do processo avaliativo não é juízo condenatório</w:t>
      </w:r>
      <w:r w:rsidRPr="00E67BD8">
        <w:rPr>
          <w:rFonts w:ascii="Arial" w:hAnsi="Arial" w:cs="Arial"/>
          <w:b/>
          <w:bCs/>
          <w:color w:val="auto"/>
        </w:rPr>
        <w:t xml:space="preserve">, </w:t>
      </w:r>
      <w:r w:rsidRPr="00E67BD8">
        <w:rPr>
          <w:rFonts w:ascii="Arial" w:hAnsi="Arial" w:cs="Arial"/>
          <w:color w:val="auto"/>
        </w:rPr>
        <w:t>mas o crescimento do aluno. O docente não pode se deixar levar por um excesso de rigor relacionado a resultados numéricos. Méndez (2002, p. 14) assevera: “O aluno aprende sobre e a partir da própria avaliação contrastada que o docente lhe oferece que será sempre crítica e argumentada, mas nunca desqualificadora, nem punitiva”. Importante é que o aluno seja levado à reconstrução, ao acerto.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subjetividade do corretor e a dificuldade para atribuir nota verdadeira fazem crer que a avaliação falha. Desta forma, os professores não podem trabalhar na correção com critérios inflexíveis e decisões irrevogáveis. Méndez (2002, p. 127) comenta: “… as notas, em quaisquer das formas em que se manifeste (números, letras, qualificativo ou outro tipo de atributo), pouco ajudam os alunos”. Os números podem ser uma impostura e não se oferece certeza de que avaliações quantitativas sejam justas. Pinto (</w:t>
      </w:r>
      <w:r w:rsidRPr="00E67BD8">
        <w:rPr>
          <w:rFonts w:ascii="Arial" w:hAnsi="Arial" w:cs="Arial"/>
          <w:i/>
          <w:color w:val="auto"/>
        </w:rPr>
        <w:t xml:space="preserve">apud </w:t>
      </w:r>
      <w:r w:rsidRPr="00E67BD8">
        <w:rPr>
          <w:rFonts w:ascii="Arial" w:hAnsi="Arial" w:cs="Arial"/>
          <w:color w:val="auto"/>
        </w:rPr>
        <w:t xml:space="preserve">ANDRÉ,1999, p. 68) declara que: “Em geral, o docente tende a agir sobre os erros numa perspectiva empirista, isto é, corretiva”. Por isso, mais interessantes e adequados do que as notas são os comentários que o docente faz sobre a atuação do aluno.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Sempre tendo como alvo o crescimento do educando, o educador encoraja-o, transmite-lhe confiança. Acredita nas suas possibilidades. Encaminha-o pelo diálogo, a novas alternativas de trabalho, que possam ser bem sucedidas. Sobre essa questão, Hoffmann (2000, p. 110) diz que: “O comentário do docente sobre trabalhos dos alunos deve ter o caráter de questionamento, de sugestão, de encaminhamento a novas descobertas, ao invés do caráter tradicional de censura, de simples constatação de erros”. Os alunos devem ter a possibilidade de aprender também através das correções realizadas pelo professor; aproveitando as informações que elas trazem.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melhor via para a correção está no diálogo entre educador e educando. Esse é o caminho didático para que o aprendiz consiga identificar os obstáculos e descubra a maneira de superá-los (HADJI, 2001). É também um recurso disponível ao docente para que ele desfaça dúvidas de interpretação, para que compreenda melhor o que o aluno quis transmitir. A etapa da correção pode ser justamente a da 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Sempre é interessante lembrar também que os testes são instrumentos de investigação para que o docente ajude o aluno a alcançar melhores resultados. Eles não podem servir somente para medir e constatar erros. E talvez o avaliador não perceba, mas todo o teste, ainda que bem elaborado, tem as suas imperfeições e, na maioria das vezes, justamente o aluno paga por elas.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Ao verificar os resultados obtidos, após a correção dos testes, o docente precisa ter em mente que as boas notas, conquistadas por alguns alunos, não justificam ou compensam os maus desempenhos de outros. É necessário tomar providências em relação aos insucessos de aprendizagem. Faz parte da responsabilidade do educador voltar ao trabalho, com os estudantes que ainda não aprenderam o suficiente.</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A avaliação escrita deve ser viável também para o professor, que precisa corrigi-la e devolvê-la ao aluno, para que providências de intervenção pedagógica ocorram no tempo oportuno. Assim os testes não podem ser muito extensos porque exigirão muito tempo do docente para examiná-los. Na maioria das vezes, o profissional possui turmas numerosas e excesso de trabalho. Nesse sentido, as micro-avaliações diárias são muito interessantes e desejáveis porque ocorrem dentro do processo de ensino-aprendizagem e não consomem tanto tempo para a sua correção.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Vasconcellos (1998 a) sugere que após ter corrigido os testes, o docente verifique os conteúdos e objetivos que não forem atingidos de forma satisfatória, para retrabalhá-los, com maior profundidade, e talvez, dentro de nova abordagem metodológica. Se alguns alunos obtiverem notas muito baixas, é preferível que sejam cientificados sobre esses resultados em particular (para que não se sintam humilhados) e que esse teste no qual não foram bem sucedidos, não lhes seja entregue. A operação de ‘salvamento’ deve vir em seguida. O docente chama-os para que juntos consigam identificar as causas dos erros e decidir sobre formas de recuperação, não só de nota, mas de aprendizagem.</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ab/>
      </w: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3D26C2">
        <w:rPr>
          <w:rFonts w:ascii="Arial" w:hAnsi="Arial" w:cs="Arial"/>
          <w:color w:val="auto"/>
        </w:rPr>
        <w:t>.4 L</w:t>
      </w:r>
      <w:r w:rsidR="004B5130" w:rsidRPr="00E67BD8">
        <w:rPr>
          <w:rFonts w:ascii="Arial" w:hAnsi="Arial" w:cs="Arial"/>
          <w:color w:val="auto"/>
        </w:rPr>
        <w:t>imites, possibilidades e riscos do processo de avaliação</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Vários são os fatores que concorrem para ampliar os limites e as possibilidades da avaliação. Se forem mal explorados, podem colocá-la em risco. Alguns deles: a epistemologia do professor; a formação política do professor-avaliador e a metodologia de ação didático-pedagógica.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.4.1 A questão da epistemologia do docente</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Como pano de fundo das práticas pedagógicas e, consequentemente, das práticas avaliativas, está presente a questão da epistemologia do professor, que marca a sua postura profissional, o seu “fazer educativo”. A epistemologia está presente “… quando o docente seleciona o conteúdo da disciplina que vai ensinar… quando decide pelo método e pelos procedimentos de ensino…” (ARANHA, 1996, p. 128). O trabalho do docente precisa ter como alicerces saberes não fundamentado no senso-comum, mas em registros elaborados pela ciência, matizados pela possibilidade de reflexão hermenêutico-dialética, que leve a uma prática lúcida.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afirmação de Becker (1993), quando não existe reflexão epistemológica o docente acaba assumindo as noções do senso-comum. Uma visão ingênua, meramente intuitiva ou referendada apenas por condutas profissionais do passado, não pode encontrar espaço para sobreviver na contemporaneidade. É urgente que o profissional da educação corresponda às exigências, que deste século emergem, relacionadas à busca cada vez mais intensa de práticas que assegurem o binômio confiabilidade-eficiência e resultem em aprendizagens garantidas.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muitos professores, não existe vinculação entre a sua epistemologia e os resultados educativos. Bachelar (1996, p. 23) afirma que “… em educação, a noção de obstáculo pedagógico também é desconhecida…”. Os professores não compreendem que alguém não compreenda. Não investiga a origem do erro, o motivo que produziu a ausência de aprendizagem. Normalmente, os maus resultados que se revelam nas práticas avaliativas são atribuídas à falta de compromisso do aluno com o estudo, a sua desatenção ou indisciplina. As causas mais profundas não são investigadas.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Toda ação pedagógica está alicerçada, ainda que subelipticamente, sobre diferentes matrizes teóricas, que tentam explicar como ocorre a aprendizagem. É essencial que os professores tenham discernimento “… sobre a sua própria concepção ou visão do conhecimento, da educação, do ensino, da aprendizagem… da avaliação” (MÉNDEZ, 2002, p. 40). As ações docentes devem acontecer de forma consciente e planejada sob a orientação de princípios científicos, atualizados para que possuam legitimidade didática.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pedagogia tradicional ou conservadora, polarizada pela ação do docente e pela submissão do aluno, tem </w:t>
      </w:r>
      <w:r w:rsidR="0014276D" w:rsidRPr="00E67BD8">
        <w:rPr>
          <w:rFonts w:ascii="Arial" w:hAnsi="Arial" w:cs="Arial"/>
          <w:color w:val="auto"/>
        </w:rPr>
        <w:t xml:space="preserve">a </w:t>
      </w:r>
      <w:r w:rsidRPr="00E67BD8">
        <w:rPr>
          <w:rFonts w:ascii="Arial" w:hAnsi="Arial" w:cs="Arial"/>
          <w:color w:val="auto"/>
        </w:rPr>
        <w:t xml:space="preserve">sua base epistemológica no empirismo e adota a concepção behaviorista de aprendizagem. Os empiristas acreditam que o conhecimento ocorre por força de sentidos; é transmitido e se dá por simples abstração. Vem de fora e é internalizado no sujeito. O papel do docente é o de transmitir, o do aluno é de receber. A experiência é entendida como mero contacto com o objeto do conhecimento.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Conforme comenta Becker (1993, p. 255), pode-se dizer que o “associacionismo científico (behaviorismo) é coerente com a postura empirista; ele dá conta da motivação pela disposição das contingências de reforço”. O empirismo, portanto, favorece a reprodução de saberes, a imitação, a memorização e a hierarquia no contexto escolar (o docente é o que possui o conhecimento e a verdade, portanto detém uma posição hierarquicamente superior a do aluno). Na pedagogia escolanovista, cujo núcleo principal é o aluno, a quem se atribui capacidade de abstração e domínio de conhecimento sistematizado e didático, a fundamentação teórica para a construção do saber é dada pelo apriorismo-inatista ou maturacionista, que tem como premissa a ideia de que o indivíduo, desde o seu nascimento, “… traz consigo as condições do conhecimento e da aprendizagem que se manifestarão (…) pelo processo de maturação” (BECKER, 1997, p. 11).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Segundo essa teoria, as estruturas da inteligência evoluem naturalmente, com o decorrer do tempo, pela maturação do sistema nervoso que ocorre gradativamente, conforme estabelecido por um programa genético. As possibilidades do conhecimento encontram-se, na bagagem hereditária e no próprio sujeito. No discurso de Becker (1993, p. 208): “Tanto o empirismo quanto o apriorismo subtraem ao desenvolvimento seu dinamismo intrínseco: a atividade humana que faz história, que cria cultura rompendo as barreiras do determinismo biológico, físico, social, etc”. Há uma desvalorização do potencial criador do aluno uma vez que dele não são solicitadas descobertas. O seu papel não é o de produzir criativamente, mas simplesmente reproduzir passivamente.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o modelo pedagógico progressista que propõe visão mais democrática para o contexto escolar, com a finalidade de superar a hegemonia determinada pela figura do professor, a base epistemológica está no interacionismo construtivista. Conforme afirma La Taille (1997, p. 32) “… construtivismo refere-se a um conjunto de teorias que afirmam que a evolução da inteligência é fruto da interação do sujeito com seu meio… por meio de um trabalho ativo de ação e reflexão”. O construtivismo postula que a aprendizagem acontece quando o educando tem condições de interagir com o objeto do conhecimento.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precisa entender a prontidão do aluno, adequar a sua linguagem a dele; exemplificar, conduzi-lo a obter as próprias conclusões. O docente não possui saber absoluto nem o aluno a ignorância total. Não há lugar para autoritarismo e sim para relacionamentos dialógicos e interativos. O conhecimento ocorre por interação entre o sujeito e o meio que o envolve, por assimilação. O construtivismo piagetiano supõe um sujeito essencialmente ativo, reflexivo, capaz de inferências constantes e variadas, na interação com o objeto; é um sujeito epistêmico.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Apropriar-se significativamente de conhecimentos distancia-se da idéia da reprodução ou cópia de objetos ou discursos. Conhecer é descobrir, é construir significados através do raciocínio, da associação e comparação de idéias para dar solução a conflitos, gerados pela ausência de alguma informação. A bagagem teórica de que o docente dispõe define as suas escolhas, limitando ou dimensionando qualitativamente a sua prática profissional. Se o ideário da pedagogia tradicional ainda o convence, ele continuará fazendo a avaliação rígida, fetichizada pelos testes, que admitem a seleção, a classificação e a eliminação de alunos. Se, ao contrário, a sua opção for pelo paradigma de uma pedagogia mais progressista e democrática muda a sua base epistemológica.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Sua compreensão sobre a produção do conhecimento vai ligar-se a uma visão que entende que todo o aluno é capaz de aprender, se receber um tratamento pedagógico adequado. Os professores precisam ter ciência das teorias explicativas da aprendizagem para interpretar o seu ‘fazer educativo’. Quem lida com o conhecimento necessita descobrir a sua psicogênese.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Merecedora de crédito é a afirmação de Raphael (1998, p. 76): “A carência de uma linha teórica consistente para a escola torna suas práticas desarticuladas, dispersas, em vez de aglutinadas em um projeto unificado”. A instituição escolar e o docente devem organizar-se em torno de propostas teóricas nas quais acreditem.  A melhoria qualitativa da prática docente está vinculada à epistemologia do professor, que deve ser crítica e reflexiva, para dar suporte e valorizar a prática educativa.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concepção epistemológica do docente influencia significativamente as decisões que toma no exercício da profissão, em várias instâncias, por exemplo, na maneira como trabalha com o currículo, como seleciona ou valoriza conteúdos, na maneira como desenvolve os processos avaliativos. Toda a organização do trabalho docente está associada às concepções epistemológicas, que se inscrevem implícita ou explicitamente nos campos das preferências pessoais, das crenças, nos conjuntos complexos de argumentações, na definição das ideologias sobre educação.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maneira como o educador lida com o conhecimento revela a especialidade universitária que cursou, a sua posição política, as suas vivências mais distantes (SACRISTÁN, 1998). A postura do educador verdadeiramente manifesta quem ele é e no que acredita.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superação da má qualidade educacional não acontece, suspeita-se, pelo vazio teórico de grande número de profissionais da educação e pelo descompromisso das escolas com o estudo e com a pesquisa, que propiciam o encontro de melhores alternativas para o trabalho escolar. </w:t>
      </w:r>
    </w:p>
    <w:p w:rsidR="00E530D1" w:rsidRPr="00E67BD8" w:rsidRDefault="00E530D1"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.4.2 A Formação política do professor-avaliador</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não pode deixar de refletir sobre o seu fazer educativo, sobre as finalidades das suas intervenções pedagógicas; sobre os conteúdos que ministra e sobre a forma como avalia. Deve ter consciência sobre que tipo de educação está propiciando ao seu aluno. O que deseja alcançar? Para que sociedade prepara o educando? Que sentido tem o seu trabalho? Sem dúvida, inquietações dessa natureza devem estar presentes na vida de um profissional, que não seja politicamente ingênuo. </w:t>
      </w: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Aqui é interessante a explicação de Demo (1987, p. 62): “Entendemos como ‘político’ o espaço de atuação do homem, onde ele forma a si mesmo e molda as circunstâncias objetivas que o cercam. Sujeito de si mesmo e condutor da natureza: em vez de somente acontecer ao sabor de ventos externos, fazer acontecer, planejar, influir, prever”.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é um sujeito político na medida em que não ignora as condições do seu povo e coloca-se como ator que conduz os seus alunos, para patamares mais elevados de vida, na medida em que tem visão sociológica e quer, de fato, melhorar a condição cultural dos seus educando, dotando-os de uma educação com qualidade formal e política (humanizadora, democrática e solidária).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afirmação de Demo (1987) a educação é, na sua essência, uma obra política. O professor, sob esse prisma tem uma função de caráter redentivo, messiânico. Ainda que para o aluno, fora do ambiente escolar, a vivência cidadã, apenas esteja se delineando e as leis do mercado governem a vida social, é necessário embrenhar-se numa luta por uma vida melhor. Isto é possível no contexto de uma educação transformadora, que conduza o aluno a ser capaz de, efetivamente, sair da condição de ‘sujeito domesticado’ para colocar-se como sujeito histórico, na vida de seu país.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escola prepara o educando para analisar criticar, reivindicar, organizar-se, atuar no nível de complexidade que emana da realidade. Mas, acima de tudo, preocupa-se com a sua formação como ser humano solidário e ético. Para a execução desse projeto é imprescindível que haja coerência entre teoria e prática. Assim, condutas conservadoras, que impedem a emergência dessas possibilidades, devem ser descartadas. </w:t>
      </w: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deve adotar novas atitudes e consentir no surgimento de outros valores, para que uma educação mais inclusiva seja possível. Embora se pague um preço bem mais alto para tornar viável esse tipo de educação (as dificuldades são maiores, os objetivos não são alcançados em curto prazo e, muitas vezes, não são mensuráveis) é preciso ousar para deixar o deserto e a esterilidade e, sobretudo, para não pecar por omissão ou descomprometimento com aqueles que vêem na escola uma promessa de vida melhor.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ação que percorre o caminho da esperança pode não ser plena de sucesso, mas certamente reduzirá aspectos negativos e deficiências de uma escola do passado, que já não pode suprir as exigências do presente.</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 que é intrinsecamente fenômeno político” (DEMO 1996, p. 33), insere-se nesse processo educativo desafiador, pretendendo colocar-se muito mais a serviço da formação das competências necessárias, para o desenvolvimento do aluno-cidadão, do que prestigiando a classificação, a competição e a seletividade, marcas de um paradigma do passado. </w:t>
      </w:r>
    </w:p>
    <w:p w:rsidR="0040349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Adequada é a observação de Demo (1996, p. 28) “… a escola pública, que se nutre da necessidade histórica de se contrapor ao mercado – deve estar disponível principalmente para os excluídos do mercado -, precisa privilegiar ostensivamente a competência em torno do bem comum, não a competitividade em torno do lucro”. Julga-se possível que a competência política do cidadão possa fazer confronto à exacerbação competitiva do mercado.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Afinal essa é uma lógica da democracia: que os interesses e direitos do homem se sobreponham. É dentro dessa lógica que a escola precisa funcionar. Assim o avaliador vai atuar no sentido de verificar dificuldades dos alunos para investir na solução das mesmas, buscando a efetivação de aprendizagens verdadeiras e significativas.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2</w:t>
      </w:r>
      <w:r w:rsidR="004B5130" w:rsidRPr="00E67BD8">
        <w:rPr>
          <w:rFonts w:ascii="Arial" w:hAnsi="Arial" w:cs="Arial"/>
          <w:color w:val="auto"/>
        </w:rPr>
        <w:t xml:space="preserve">.4.3 A metodologia de ação didático-pedagógica </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maneira como o docente administra suas aulas também vai influenciar na avaliação limitando ou ampliando possibilidades, trazendo perdas ou lucros para os alunos. Em primeiro lugar é necessário lembrar que o seu trabalho, em sala de aula, deve ser coerente com a maneira como avalia. Ele não pode ser educador de perfil progressista na avaliação e, ao mesmo tempo, um conservador na ministração das aulas. Deve existir coerência entre a prática pedagógica e a avaliação.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Na concepção de Jorba e Sanmartí (apud BALLESTER, et al, 2003) a avaliação denuncia o currículo oculto dos professores, aquele que revela as suas verdadeiras convicções. Quando se analisa a elaboração de um instrumento avaliativo, como um teste escrito, por exemplo, percebe-se até que ponto os projetos didáticos “oficiais” da escola, realmente estão sendo utilizados. No momento em que avalia, e pela forma como o faz, o docente expõe seus reais objetivos, aqueles que definitivamente valorizam e com os quais verdadeiramente trabalha em sua prática pedagógica.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Ao administrar suas aulas, o docente precisa organizar-se, em relação a alguns aspectos importantes. Não podem ser negligenciados, por exemplo, o planejamento, a escolha de metodologias e a sua adequação às necessidades individuais dos alunos, a seleção de conteúdos indispensáveis para a boa formação da classe e a preocupação em manter os estudantes motivados.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que o processo avaliativo seja marcado por bons resultados, o docente precisa agir de modo planejado. Necessita estabelecer metas, perseguindo-as de maneira sistemática. A sua ação programada nunca será absolutamente neutra. O bom planejamento exige que a realidade, para a qual se destina, seja conhecida pelo agente que planeja. No entendimento de Luckesi (1996) em toda a ação do docente há um comprometimento ideológico (filosófico – político) e também axiológico, ainda que isso não seja revelado de forma explícita. Assim, o planejamento não está reduzido à sua dimensão técnica.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deve planejar de forma crítica, verificando como superar carências para que seus alunos possam crescer no plano das aprendizagens. O educador também se organiza para impedir, que aqueles pelos quais é responsável, em sala de aula, sejam ameaçados, pelo fracasso e não encontrem acesso às possibilidades, que o mercado de trabalho oferece, pela falta de competências, que a escola deveria oferecer.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Planejar não pode reduzir-se ao preenchimento de formulários exigidos pela burocracia da escola. “… o planejamento é o ato pelo qual decidimos o que construir” (LUCKESI, 1996, p. 118). Toda a ação planejada vem plena de intencionalidade. E isso é necessário para que se saiba onde chegar. O docente precisa ter clareza sobre as determinações de sua ação pedagógica. Seu trabalho foge da neutralidade para posicionar-se em relação aos seus objetivos. A ação planejada é política e compromete-se com um tipo de construção social. </w:t>
      </w:r>
    </w:p>
    <w:p w:rsidR="004B5130" w:rsidRPr="00E67BD8" w:rsidRDefault="00403490" w:rsidP="004B5130">
      <w:pPr>
        <w:pStyle w:val="Default"/>
        <w:spacing w:line="360" w:lineRule="auto"/>
        <w:ind w:firstLine="851"/>
        <w:jc w:val="both"/>
        <w:rPr>
          <w:rFonts w:ascii="Arial" w:hAnsi="Arial" w:cs="Arial"/>
          <w:color w:val="auto"/>
        </w:rPr>
      </w:pPr>
      <w:r w:rsidRPr="00E67BD8">
        <w:rPr>
          <w:rFonts w:ascii="Arial" w:hAnsi="Arial" w:cs="Arial"/>
          <w:color w:val="auto"/>
        </w:rPr>
        <w:t>As m</w:t>
      </w:r>
      <w:r w:rsidR="004B5130" w:rsidRPr="00E67BD8">
        <w:rPr>
          <w:rFonts w:ascii="Arial" w:hAnsi="Arial" w:cs="Arial"/>
          <w:color w:val="auto"/>
        </w:rPr>
        <w:t xml:space="preserve">etodologias ativas (debates, diálogos, representações, simulações,…) devem prevalecer nas aulas do docente inserido no contexto das pedagogias progressistas. As aulas expositivas só devem acontecer nos momentos em que se tornem muito adequadas (em inicio e síntese de trabalhos, por exemplo). Atualizado sobre as teorias científicas mais emergentes, o docente propõe-se a aceitar os desafios que elas trazem. Desta maneira, não permanece indiferente, diante da tese de Gardner (1995), por exemplo, que afirma sobre a existência de múltiplas inteligências. Entende que os indivíduos possuem potenciais cognitivos diferentes. Alguns desenvolvem melhor determinadas capacidades e podem estacionar em outras.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Conectado com informações como essa, o educador vai contemplar os seus alunos sob novas perspectivas, ampliando as virtudes da avaliação formativa. Vai procurar conferir suas habilidades sem enfatizar as medidas padronizadas. Investigará sobre os desenvolvimentos dos estudantes em outras disciplinas. Terá em mente utilizar uma avaliação multimodal, que esteja </w:t>
      </w:r>
      <w:r w:rsidR="00403490" w:rsidRPr="00E67BD8">
        <w:rPr>
          <w:rFonts w:ascii="Arial" w:hAnsi="Arial" w:cs="Arial"/>
          <w:color w:val="auto"/>
        </w:rPr>
        <w:t>adequada</w:t>
      </w:r>
      <w:r w:rsidRPr="00E67BD8">
        <w:rPr>
          <w:rFonts w:ascii="Arial" w:hAnsi="Arial" w:cs="Arial"/>
          <w:color w:val="auto"/>
        </w:rPr>
        <w:t xml:space="preserve"> às diferenças individuais e valorizando os processos de pensamento, sem realçar conteúdos ou resultados.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Importante é que o docente produza um ambiente marcado pela participação efetiva dos alunos; que favoreça a exposição de suas idéias, os confrontos possíveis entre eles, provocando a argumentação, as explicações, as iniciativas, as tomadas de decisão. Também o incentivo à pesquisa e o trabalho com projetos são significativos. A pesquisa deve ser orientada tendo em primeiro lugar objetivos estabelecidos e um método para a sua realização. Fundamental para o seu desenvolvimento é que se proponha um problema para ser resolvido. Os próprios alunos deverão elaborar perguntas sobre o tema, que servirão de roteiro para a investigação e ajudarão a equacionar o problema. </w:t>
      </w:r>
    </w:p>
    <w:p w:rsidR="00E530D1"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Após a coleta de informações, os alunos precisam produzir textos, como um ensaio, por exemplo, para que exponham formalmente o resultado de seu trabalho, entendendo-se que a atividade de produção de texto vai auxiliá-los a melhor compreender o assunto. Cabe ao docente também o discernimento sobre conteúdos que devem ser indispensáveis para a sua classe. Carbonell (2002, p. 62) menciona um tipo de conhecimento desejável para todos os alunos: Um conhecimento que faça da abstração uma chave para dar sentido e significado às informações, experiências, propostas, atividades e interações.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Um conhecimento com memória, que nos conecte com o presente – mas que transcenda seu caráter imediatista e efêmero – e se projete no futuro; uma história que se sustente não na descrição e memorização de um arsenal de fatos, personagens e anedotas, mas na interpretação e compreensão dos grandes relatos históricos e dos problemas sociais relevantes. Esse conhecimento compreensivo faz parte da tradição das pedagogias inovadoras progressistas e é o melhor passaporte para viajar até o território no qual habita a cidadania livre, culta e democrática.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Do docente espera-se lucidez e bom-senso para gerenciar suas aulas e para não privar seus alunos da contribuição de conhecimentos, que possuam a qualidade mencionada pelo autor citado. Quando todo o tempo é precioso, não convém dar atenção a conteúdos que não vão ser importantes para o futuro dos discentes. O trabalho com os conteúdos deve ser significativo, precisa supor associação de idéias, fatos, conceitos, explicações e interpretações.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conjunto de conteúdos, encontram-se os de natureza factual, conceitual e procedimental. Mas, uma educação globalizadora contempla também conteúdos atitudinais. Porém, como avaliá-los? Zabala (1998, p. 208-209) declara: Para poder saber de que os alunos realmente precisam e o que valorizam, e principalmente, quais são suas atitudes, é necessário que na classe e na escola surjam suficientes situações ‘conflitantes’, que permitam a observação do comportamento de cada um dos meninos e meninas (…). A fonte de informação para conhecer os avanços nas aprendizagens de conteúdos atitudinais será a observação sistemática de opiniões e das atuações nas atividades grupais, nos debates das </w:t>
      </w:r>
      <w:r w:rsidR="00FE33BF" w:rsidRPr="00E67BD8">
        <w:rPr>
          <w:rFonts w:ascii="Arial" w:hAnsi="Arial" w:cs="Arial"/>
          <w:color w:val="auto"/>
        </w:rPr>
        <w:t>assembleias</w:t>
      </w:r>
      <w:r w:rsidRPr="00E67BD8">
        <w:rPr>
          <w:rFonts w:ascii="Arial" w:hAnsi="Arial" w:cs="Arial"/>
          <w:color w:val="auto"/>
        </w:rPr>
        <w:t xml:space="preserve">, nas manifestações dentro e fora da aula… </w:t>
      </w:r>
    </w:p>
    <w:p w:rsidR="004B5130" w:rsidRPr="00E67BD8" w:rsidRDefault="00403490" w:rsidP="004B5130">
      <w:pPr>
        <w:pStyle w:val="Default"/>
        <w:spacing w:line="360" w:lineRule="auto"/>
        <w:ind w:firstLine="851"/>
        <w:jc w:val="both"/>
        <w:rPr>
          <w:rFonts w:ascii="Arial" w:hAnsi="Arial" w:cs="Arial"/>
          <w:color w:val="auto"/>
        </w:rPr>
      </w:pPr>
      <w:r w:rsidRPr="00E67BD8">
        <w:rPr>
          <w:rFonts w:ascii="Arial" w:hAnsi="Arial" w:cs="Arial"/>
          <w:color w:val="auto"/>
        </w:rPr>
        <w:t>Os professores devem expor à</w:t>
      </w:r>
      <w:r w:rsidR="004B5130" w:rsidRPr="00E67BD8">
        <w:rPr>
          <w:rFonts w:ascii="Arial" w:hAnsi="Arial" w:cs="Arial"/>
          <w:color w:val="auto"/>
        </w:rPr>
        <w:t xml:space="preserve"> turma a situações que envolvam dilemas morais. A intenção formativa prevê que através de reflexões, da elaboração de argumentos, no compart</w:t>
      </w:r>
      <w:r w:rsidRPr="00E67BD8">
        <w:rPr>
          <w:rFonts w:ascii="Arial" w:hAnsi="Arial" w:cs="Arial"/>
          <w:color w:val="auto"/>
        </w:rPr>
        <w:t>ilhar de opiniões, os alunos procurem, heteronomamente, construir</w:t>
      </w:r>
      <w:r w:rsidR="004B5130" w:rsidRPr="00E67BD8">
        <w:rPr>
          <w:rFonts w:ascii="Arial" w:hAnsi="Arial" w:cs="Arial"/>
          <w:color w:val="auto"/>
        </w:rPr>
        <w:t xml:space="preserve"> posicionamentos críticos-reflexivos permeados pela ética da razão e do bom-senso. Na administração de suas aulas, o docente também precisa ter consciência da importância de manter a classe, num bom nível de motivação. Faz parte da sua função de educador. Porém, como conseguir que os alunos estejam motivados para aprender? Na verdade não há fórmulas mágicas.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Mas, cabe ao educador possibilitar aos educando a compreensão do valor ou virtude, que os conteúdos apresentados possuem, senão para o alcance de um objetivo imediato, ao menos para que os alunos percebam a sua utilidade para um projeto maior de vida (LA TAILLE, 1997). Nem sempre o prazer ou o aspecto lúdico podem estar presentes ou ser associados a um trabalho, disciplina ou conteúdo. Porém, os alunos devem saber que o seu esforço para construir determinada aprendizagem será investimento lucrativo. </w:t>
      </w:r>
    </w:p>
    <w:p w:rsidR="0040349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 os conteúdos, com os quais a escola trabalha, possuem vínculo com a realidade e com os interesses dos alunos, o desejo de aprender tem grandes chances de se desencadear promovendo a conquista de conhecimentos emancipatórios. A afirmação de Alves (2001, p. 58) corrobora esse pensamento dizendo que: “O ato de aprender acontece em resposta a um desejo”.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 aulas devem fazer pontes com a vida dos educando para abrir-lhes caminhos de superação de obstáculos visando à transcendência, para uma condição existencial qualitativamente superior. O discurso de Snyders, citado por Aranha (1996, p. 211) é bastante apropriado para esse contexto, considerando que: </w:t>
      </w:r>
    </w:p>
    <w:p w:rsidR="004B513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A escola só pode triunfar junto dos alunos do povo e fazê-los triunfar se for capaz de comunicar uma alegria atual àquilo que lhes ensina: o prazer de sentir a emoção de um poema seja ele composto por um escritor ou por eles, de desenvolver um raciocínio coerente, de construir e de compreender os mecanismos, o sentimento de ter uma visão mais segura dos próprios problemas. Os alunos do povo pedem que a escola lhes fale deles mesmos e do seu tempo, do seu mundo e das suas lutas – o que implica uma conexão direta entre o movimento social e o que se passa na escola: deste modo se vai muito longe na exigência de transformação.</w:t>
      </w:r>
    </w:p>
    <w:p w:rsidR="0040349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Quando a escola apresenta uma proposta de educação, que problematiza a realidade, trabalha com as contradições existentes na sociedade, suprindo os alunos com saberes, que os instrumentalizem para se assumirem como sujeitos de transformação pessoal e social, certamente torna-se interessante. Sem dúvida, outro fator de grande importância para o sucesso do docente enquanto avaliador está no seu preparo teórico. </w:t>
      </w:r>
    </w:p>
    <w:p w:rsidR="0040349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Ele precisa conhecer com profundidade os conteúdos com os quais trabalha. Se a sua formação acadêmica não for suficiente para prepará-lo e, muitas vezes não é, deve ir à pesquisa e ao estudo para alcançar o domínio que ainda não possui. </w:t>
      </w:r>
    </w:p>
    <w:p w:rsidR="0040349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Por outro lado, ainda que se encontre em situação de maior segurança em relação a esse assunto, é indispensável que se envolva com projetos de formação contínua e permanente, pois ninguém pode garantir-se no imobilismo e na estagnação. </w:t>
      </w:r>
    </w:p>
    <w:p w:rsidR="004B513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Sobre este tópico, Carbonell (2002, p. 59) expõe:</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“A reciclagem e a formação entendidos, já não como uma simples atualização, mas como uma ponta de acesso a outros tipos de linguagem, conhecimentos e oportunidades, são uma necessidade objetiva na nova dinâmica cultural, tecnológica e sócio-laborativa da era da informação”</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 Por isso, um dos grandes desafios é aprender a gerir a própria aprendizagem e o uso do tempo um bem cada vez mais escasso. É difícil predizer qual será o tempo real da escolaridade no futuro e em que medida ela terá lugar em um espaço físico ou virtual, mas o que parece certo é a formação – que assim como os produtos têm data de validade – nunca terá fim. O docente precisa conviver com essa imposição: não poderá deixar de estudar. Além do que, é necessário que explore a possibilidade de ter genuína, autoridade diante de seus alunos e da própria sociedade na qual está inserido.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conhecimento profundo concede-lhe um poder bom, que se afasta do despotismo. Ele ganha o respeito daqueles com os quais convive. E assim, durante as aulas, com certeza, não terá tanto problema com questões disciplinares. Automaticamente, os seus alunos reconhecerão que têm um docente capaz de lhes oferecer uma contribuição inestimável para a sua formação.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deficiência teórica do docente gera indisciplina, mas ao contrário, a competência oriunda do que ele sabe influencia muitos alunos, pois, de alguma forma, percebem que também eles precisam conquistar essa riqueza. O conhecimento que o docente demonstra pode ser sedutor para os educando, que estão em fase de formação. Ele gera poder e autoridade positiva para quem o possui.O docente precisa do conhecimento.</w:t>
      </w:r>
    </w:p>
    <w:p w:rsidR="004B513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Outra razão existe para que o educador saiba bastante a respeito da disciplina com a qual trabalha: só conhecendo muito ele é capaz de discernir os aspectos que são especialmente relevantes para a vida dos alunos e, que devem ser avaliados. Também para ser capaz de promover a interdisciplinaridade e a transdisciplinaridade, tão necessárias nos contextos de educação progressista, a sua competência lhe será útil. Há necessidade de o educador agregar outros conhecimentos, àqueles que já possui pela sua formação acadêmica.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A068C8">
      <w:pPr>
        <w:pStyle w:val="Default"/>
        <w:ind w:left="2835"/>
        <w:jc w:val="both"/>
        <w:rPr>
          <w:rFonts w:ascii="Arial" w:hAnsi="Arial" w:cs="Arial"/>
          <w:color w:val="auto"/>
          <w:sz w:val="20"/>
          <w:szCs w:val="20"/>
        </w:rPr>
      </w:pPr>
      <w:r w:rsidRPr="00E67BD8">
        <w:rPr>
          <w:rFonts w:ascii="Arial" w:hAnsi="Arial" w:cs="Arial"/>
          <w:color w:val="auto"/>
          <w:sz w:val="20"/>
          <w:szCs w:val="20"/>
        </w:rPr>
        <w:t>É preciso uma noção de conhecimento mais democrática, inclusiva e comprometida com a educação integral e com as inteligências múltiplas e que, portanto, supere as cisões culturais tão arraigadas em nossa tradição cultural entre o intelecto e a afetividade, entre o pensamento e o sentimento, entre a cabeça e o coração. Trata-se de estabelecer nexos de coesão e integração entre a cognição, a sensação, o desejo, a razão e a ética que nos permitam compreender um pouco melhor o mundo e também as outras pessoas e a nós mesmos; que nos ajudem a ser e a estar para sentir e saber. Uma oposta contra todos os analfabetismos: cultural</w:t>
      </w:r>
      <w:r w:rsidR="00556AAD" w:rsidRPr="00E67BD8">
        <w:rPr>
          <w:rFonts w:ascii="Arial" w:hAnsi="Arial" w:cs="Arial"/>
          <w:color w:val="auto"/>
          <w:sz w:val="20"/>
          <w:szCs w:val="20"/>
        </w:rPr>
        <w:t>, ético, sentimental e social (</w:t>
      </w:r>
      <w:r w:rsidRPr="00E67BD8">
        <w:rPr>
          <w:rFonts w:ascii="Arial" w:hAnsi="Arial" w:cs="Arial"/>
          <w:color w:val="auto"/>
          <w:sz w:val="20"/>
          <w:szCs w:val="20"/>
        </w:rPr>
        <w:t>Carbonell, 2002, p. 59).</w:t>
      </w:r>
    </w:p>
    <w:p w:rsidR="00403490" w:rsidRPr="00E67BD8" w:rsidRDefault="00403490" w:rsidP="00A068C8">
      <w:pPr>
        <w:pStyle w:val="Default"/>
        <w:ind w:left="2835"/>
        <w:jc w:val="both"/>
        <w:rPr>
          <w:rFonts w:ascii="Arial" w:hAnsi="Arial" w:cs="Arial"/>
          <w:color w:val="auto"/>
          <w:sz w:val="20"/>
          <w:szCs w:val="20"/>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Entende-se que o conhecimento do docente deve ser pluridimensional, precisa dilatar-se, alcançar outras ambiências, principalmente a da ética, da compreensão e da solidariedade, na busca incessante de alternativas melhores (oriundas da reflexão, da racionalidade prática, da criatividade e do bom senso), para a sua vivência como docente e, principalmente, para seu desempenho como avaliador. Os seus saberes devem ser mobilizados em favor de uma prática profissional responsável, crítica e lúcida, capaz de contribuir para que se torne possível uma formação escolar com valor e significado para vida de seus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Diante das </w:t>
      </w:r>
      <w:r w:rsidR="00FE33BF" w:rsidRPr="00E67BD8">
        <w:rPr>
          <w:rFonts w:ascii="Arial" w:hAnsi="Arial" w:cs="Arial"/>
          <w:color w:val="auto"/>
        </w:rPr>
        <w:t>ideias</w:t>
      </w:r>
      <w:r w:rsidRPr="00E67BD8">
        <w:rPr>
          <w:rFonts w:ascii="Arial" w:hAnsi="Arial" w:cs="Arial"/>
          <w:color w:val="auto"/>
        </w:rPr>
        <w:t xml:space="preserve"> lançadas pela pós-modernidade, (como por exemplo, a rejeição dos absolutos, a aceitação da pluralidade, a inexistência de uma moralidade única) é necessário que o docente se coloque como profissional não alienado, mas, reflexivo e crítico, capaz de pensar sobre a realidade identificando as suas falhas. Nas palavras de Aranha (1996, p. 229) “Mais do que sucumbir à desrazão, cumpre denunciar os desvios da razão enlouquecida. E aí a educação recupera uma de suas funções mais importantes”. Desempenhando esse papel, o docente legitima o valor do seu trabalho, numa sociedade carente de lucidez e bom senso.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É necessário que se desenvolva na sala de aula um ambiente agradável. Um clima emocional positivo pode ser desencadeador de boas aprendizagens. Do docente espera-se que seja capaz de conduzir a sua turma num contexto dialogal, democrático e solidário; que possa usar de sua autoridade (positiva, que o conhecimento lhe outorga) sem apelar para o autoritarismo. Desejável é que seja carismático. Possua o dom de promover reações favoráveis para produzir o crescimento dos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Adequada seria a oferta de momentos em que os alunos pudessem emitir opiniões sobre experiências vivenciadas na sala de aula, sobre a postura do professor, sobre o encaminhamento didático e sobre a participação individual e coletiva nos trabalhos propostos. Nessas ocasiões ocorreria o exercício bonito da liberdade e do direito democrático (BATALLOSO, </w:t>
      </w:r>
      <w:r w:rsidRPr="00E67BD8">
        <w:rPr>
          <w:rFonts w:ascii="Arial" w:hAnsi="Arial" w:cs="Arial"/>
          <w:i/>
          <w:color w:val="auto"/>
        </w:rPr>
        <w:t xml:space="preserve">apud </w:t>
      </w:r>
      <w:r w:rsidRPr="00E67BD8">
        <w:rPr>
          <w:rFonts w:ascii="Arial" w:hAnsi="Arial" w:cs="Arial"/>
          <w:color w:val="auto"/>
        </w:rPr>
        <w:t xml:space="preserve">BALLESTER, </w:t>
      </w:r>
      <w:r w:rsidRPr="00E67BD8">
        <w:rPr>
          <w:rFonts w:ascii="Arial" w:hAnsi="Arial" w:cs="Arial"/>
          <w:i/>
          <w:color w:val="auto"/>
        </w:rPr>
        <w:t>et al.,</w:t>
      </w:r>
      <w:r w:rsidRPr="00E67BD8">
        <w:rPr>
          <w:rFonts w:ascii="Arial" w:hAnsi="Arial" w:cs="Arial"/>
          <w:color w:val="auto"/>
        </w:rPr>
        <w:t xml:space="preserve"> 2003).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Cabe ainda ao docente usar a sua maturidade emocional e experiência profissional para resolver conflitos com os alunos. Deve ser capaz de inibir a instalação de sentimentos adversos à boa aprendizagem como o medo, a insegurança, a mágoa, a antipatia. Se a avaliação é considerada como processo de ajuda, não é possível que seja realizada num contexto de antagonismo entre os autores do processo educativo. É indispensável que o docente possua uma sabedoria especial para se relacionar com os alunos. A prudência revela-se na manutenção do equilíbrio e da calma nas situações tensas e adversas. A sabedoria, nesses momentos, manifesta-se na maneira do docente comunicar-se. Demonstra firmeza nos seus posicionamentos, mas se expressa com palavras, que não ferem a identidade dos educando. Corrige-os, quando é necessário, mas sem atingir a sua dignidade. Desta forma, exerce, com propriedade, a sua função de educador.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Não se pode reduzir aos fatores mencionados nesse Capítulo III as possibilidades formativas da avaliação. Tampouco é possível afirmar, que os limites ou riscos de insucesso nas aprendizagens, fiquem restritos à esfera da epistemologia do professor, da sua ação política ou dos seus recursos didáticos. O potencial benéfico da avaliação pode ser ampliado no amparo da legislação, que a regula e na perspectiva da ética que a valoriza. É nesse campo de conhecimento que seqüencialmente ela será estudada. </w:t>
      </w:r>
    </w:p>
    <w:p w:rsidR="004B5130" w:rsidRPr="00E67BD8" w:rsidRDefault="004B5130" w:rsidP="00556AAD">
      <w:pPr>
        <w:pStyle w:val="Default"/>
        <w:spacing w:line="360" w:lineRule="auto"/>
        <w:jc w:val="both"/>
        <w:rPr>
          <w:color w:val="auto"/>
          <w:sz w:val="23"/>
          <w:szCs w:val="23"/>
        </w:rPr>
      </w:pPr>
    </w:p>
    <w:p w:rsidR="00556AAD" w:rsidRPr="00E67BD8" w:rsidRDefault="00556AAD" w:rsidP="00556AAD">
      <w:pPr>
        <w:pStyle w:val="Default"/>
        <w:spacing w:line="360" w:lineRule="auto"/>
        <w:jc w:val="both"/>
        <w:rPr>
          <w:color w:val="auto"/>
          <w:sz w:val="23"/>
          <w:szCs w:val="23"/>
        </w:rPr>
      </w:pPr>
    </w:p>
    <w:p w:rsidR="004B5130" w:rsidRPr="00E67BD8" w:rsidRDefault="004B5130" w:rsidP="004B5130">
      <w:pPr>
        <w:pStyle w:val="Default"/>
        <w:spacing w:line="360" w:lineRule="auto"/>
        <w:ind w:firstLine="700"/>
        <w:jc w:val="both"/>
        <w:rPr>
          <w:color w:val="auto"/>
          <w:sz w:val="23"/>
          <w:szCs w:val="23"/>
        </w:rPr>
      </w:pPr>
    </w:p>
    <w:p w:rsidR="004B5130" w:rsidRPr="00E67BD8" w:rsidRDefault="004B5130" w:rsidP="004B5130">
      <w:pPr>
        <w:pStyle w:val="Default"/>
        <w:spacing w:line="360" w:lineRule="auto"/>
        <w:ind w:firstLine="700"/>
        <w:jc w:val="both"/>
        <w:rPr>
          <w:color w:val="auto"/>
          <w:sz w:val="23"/>
          <w:szCs w:val="23"/>
        </w:rPr>
      </w:pPr>
    </w:p>
    <w:p w:rsidR="00A068C8" w:rsidRPr="00E67BD8" w:rsidRDefault="00A068C8" w:rsidP="00A068C8">
      <w:pPr>
        <w:pStyle w:val="Default"/>
        <w:spacing w:line="360" w:lineRule="auto"/>
        <w:jc w:val="both"/>
        <w:rPr>
          <w:color w:val="auto"/>
          <w:sz w:val="23"/>
          <w:szCs w:val="23"/>
        </w:rPr>
      </w:pPr>
    </w:p>
    <w:p w:rsidR="00403490" w:rsidRPr="00E67BD8" w:rsidRDefault="00403490" w:rsidP="00A068C8">
      <w:pPr>
        <w:pStyle w:val="Default"/>
        <w:spacing w:line="360" w:lineRule="auto"/>
        <w:jc w:val="both"/>
        <w:rPr>
          <w:color w:val="auto"/>
          <w:sz w:val="23"/>
          <w:szCs w:val="23"/>
        </w:rPr>
      </w:pPr>
    </w:p>
    <w:p w:rsidR="00E530D1" w:rsidRPr="00E67BD8" w:rsidRDefault="00E530D1" w:rsidP="004B5130">
      <w:pPr>
        <w:pStyle w:val="Default"/>
        <w:spacing w:line="360" w:lineRule="auto"/>
        <w:ind w:firstLine="700"/>
        <w:jc w:val="both"/>
        <w:rPr>
          <w:color w:val="auto"/>
          <w:sz w:val="23"/>
          <w:szCs w:val="23"/>
        </w:rPr>
      </w:pPr>
    </w:p>
    <w:p w:rsidR="00E530D1" w:rsidRDefault="00E530D1"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E67BD8" w:rsidRDefault="00E67BD8"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7E1FB3" w:rsidRDefault="007E1FB3" w:rsidP="004B5130">
      <w:pPr>
        <w:pStyle w:val="Default"/>
        <w:spacing w:line="360" w:lineRule="auto"/>
        <w:ind w:firstLine="700"/>
        <w:jc w:val="both"/>
        <w:rPr>
          <w:color w:val="auto"/>
          <w:sz w:val="23"/>
          <w:szCs w:val="23"/>
        </w:rPr>
      </w:pPr>
    </w:p>
    <w:p w:rsidR="007E1FB3" w:rsidRDefault="007E1FB3" w:rsidP="004B5130">
      <w:pPr>
        <w:pStyle w:val="Default"/>
        <w:spacing w:line="360" w:lineRule="auto"/>
        <w:ind w:firstLine="700"/>
        <w:jc w:val="both"/>
        <w:rPr>
          <w:color w:val="auto"/>
          <w:sz w:val="23"/>
          <w:szCs w:val="23"/>
        </w:rPr>
      </w:pPr>
    </w:p>
    <w:p w:rsidR="007E1FB3" w:rsidRDefault="007E1FB3" w:rsidP="004B5130">
      <w:pPr>
        <w:pStyle w:val="Default"/>
        <w:spacing w:line="360" w:lineRule="auto"/>
        <w:ind w:firstLine="700"/>
        <w:jc w:val="both"/>
        <w:rPr>
          <w:color w:val="auto"/>
          <w:sz w:val="23"/>
          <w:szCs w:val="23"/>
        </w:rPr>
      </w:pPr>
    </w:p>
    <w:p w:rsidR="007E1FB3" w:rsidRDefault="007E1FB3" w:rsidP="004B5130">
      <w:pPr>
        <w:pStyle w:val="Default"/>
        <w:spacing w:line="360" w:lineRule="auto"/>
        <w:ind w:firstLine="700"/>
        <w:jc w:val="both"/>
        <w:rPr>
          <w:color w:val="auto"/>
          <w:sz w:val="23"/>
          <w:szCs w:val="23"/>
        </w:rPr>
      </w:pPr>
    </w:p>
    <w:p w:rsidR="007E1FB3" w:rsidRDefault="007E1FB3" w:rsidP="004B5130">
      <w:pPr>
        <w:pStyle w:val="Default"/>
        <w:spacing w:line="360" w:lineRule="auto"/>
        <w:ind w:firstLine="700"/>
        <w:jc w:val="both"/>
        <w:rPr>
          <w:color w:val="auto"/>
          <w:sz w:val="23"/>
          <w:szCs w:val="23"/>
        </w:rPr>
      </w:pPr>
    </w:p>
    <w:p w:rsidR="0099159B" w:rsidRDefault="0099159B" w:rsidP="004B5130">
      <w:pPr>
        <w:pStyle w:val="Default"/>
        <w:spacing w:line="360" w:lineRule="auto"/>
        <w:ind w:firstLine="700"/>
        <w:jc w:val="both"/>
        <w:rPr>
          <w:color w:val="auto"/>
          <w:sz w:val="23"/>
          <w:szCs w:val="23"/>
        </w:rPr>
      </w:pPr>
    </w:p>
    <w:p w:rsidR="0099159B" w:rsidRPr="00E67BD8" w:rsidRDefault="0099159B" w:rsidP="004B5130">
      <w:pPr>
        <w:pStyle w:val="Default"/>
        <w:spacing w:line="360" w:lineRule="auto"/>
        <w:ind w:firstLine="700"/>
        <w:jc w:val="both"/>
        <w:rPr>
          <w:color w:val="auto"/>
          <w:sz w:val="23"/>
          <w:szCs w:val="23"/>
        </w:rPr>
      </w:pPr>
    </w:p>
    <w:p w:rsidR="004B5130" w:rsidRPr="00E67BD8" w:rsidRDefault="004B5130" w:rsidP="004B5130">
      <w:pPr>
        <w:pStyle w:val="Default"/>
        <w:spacing w:line="360" w:lineRule="auto"/>
        <w:ind w:firstLine="700"/>
        <w:jc w:val="both"/>
        <w:rPr>
          <w:color w:val="auto"/>
          <w:sz w:val="23"/>
          <w:szCs w:val="23"/>
        </w:rPr>
      </w:pPr>
    </w:p>
    <w:p w:rsidR="004B5130" w:rsidRPr="00E67BD8" w:rsidRDefault="004B5130" w:rsidP="004B5130">
      <w:pPr>
        <w:pStyle w:val="Default"/>
        <w:spacing w:line="360" w:lineRule="auto"/>
        <w:ind w:firstLine="700"/>
        <w:jc w:val="both"/>
        <w:rPr>
          <w:color w:val="auto"/>
          <w:sz w:val="23"/>
          <w:szCs w:val="23"/>
        </w:rPr>
      </w:pPr>
    </w:p>
    <w:p w:rsidR="004B5130" w:rsidRPr="00E67BD8" w:rsidRDefault="004B5130" w:rsidP="004B5130">
      <w:pPr>
        <w:tabs>
          <w:tab w:val="right" w:leader="dot" w:pos="9072"/>
        </w:tabs>
        <w:spacing w:after="0" w:line="360" w:lineRule="auto"/>
        <w:jc w:val="both"/>
        <w:rPr>
          <w:rFonts w:ascii="Arial" w:hAnsi="Arial" w:cs="Arial"/>
          <w:b/>
          <w:sz w:val="24"/>
          <w:szCs w:val="24"/>
        </w:rPr>
      </w:pPr>
      <w:r w:rsidRPr="00E67BD8">
        <w:rPr>
          <w:rFonts w:ascii="Arial" w:hAnsi="Arial" w:cs="Arial"/>
          <w:b/>
          <w:sz w:val="24"/>
          <w:szCs w:val="24"/>
        </w:rPr>
        <w:t xml:space="preserve">CAPÍTULO </w:t>
      </w:r>
      <w:r w:rsidR="0037749B" w:rsidRPr="00E67BD8">
        <w:rPr>
          <w:rFonts w:ascii="Arial" w:hAnsi="Arial" w:cs="Arial"/>
          <w:b/>
          <w:sz w:val="24"/>
          <w:szCs w:val="24"/>
        </w:rPr>
        <w:t>3 -</w:t>
      </w:r>
      <w:r w:rsidR="00403490" w:rsidRPr="00E67BD8">
        <w:rPr>
          <w:rFonts w:ascii="Arial" w:hAnsi="Arial" w:cs="Arial"/>
          <w:b/>
          <w:sz w:val="24"/>
          <w:szCs w:val="24"/>
        </w:rPr>
        <w:t xml:space="preserve"> </w:t>
      </w:r>
      <w:r w:rsidRPr="00E67BD8">
        <w:rPr>
          <w:rFonts w:ascii="Arial" w:hAnsi="Arial" w:cs="Arial"/>
          <w:b/>
          <w:sz w:val="24"/>
          <w:szCs w:val="24"/>
        </w:rPr>
        <w:t>AVALIAÇÕES: QUESTÕES ÉTICAS E LEGAIS</w:t>
      </w:r>
    </w:p>
    <w:p w:rsidR="004B5130" w:rsidRPr="00E67BD8" w:rsidRDefault="004B5130" w:rsidP="004B5130">
      <w:pPr>
        <w:pStyle w:val="Default"/>
        <w:spacing w:line="360" w:lineRule="auto"/>
        <w:jc w:val="both"/>
        <w:rPr>
          <w:rFonts w:ascii="Arial" w:hAnsi="Arial" w:cs="Arial"/>
          <w:color w:val="auto"/>
        </w:rPr>
      </w:pPr>
    </w:p>
    <w:p w:rsidR="004B5130" w:rsidRDefault="004B5130" w:rsidP="00E67BD8">
      <w:pPr>
        <w:pStyle w:val="Default"/>
        <w:spacing w:line="360" w:lineRule="auto"/>
        <w:ind w:firstLine="851"/>
        <w:jc w:val="both"/>
        <w:rPr>
          <w:rFonts w:ascii="Arial" w:hAnsi="Arial" w:cs="Arial"/>
          <w:color w:val="auto"/>
        </w:rPr>
      </w:pPr>
      <w:r w:rsidRPr="00E67BD8">
        <w:rPr>
          <w:rFonts w:ascii="Arial" w:hAnsi="Arial" w:cs="Arial"/>
          <w:color w:val="auto"/>
        </w:rPr>
        <w:t>Acompanhar a avaliação no seu trajeto histórico, identificar as suas peculiaridades dentro das diferentes perspectivas paradigmáticas e ainda conhecer os seus aspectos constitutivos, não parece suficiente para alcançar toda a dimensão do seu significado e o nível de sua importância. A partir da compreensão dos seus aspectos éticos e legais, é possível que a avaliação possa ser mais bem traduzida.</w:t>
      </w:r>
    </w:p>
    <w:p w:rsidR="00E67BD8" w:rsidRPr="00E67BD8" w:rsidRDefault="00E67BD8" w:rsidP="00E67BD8">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3</w:t>
      </w:r>
      <w:r w:rsidR="004B5130" w:rsidRPr="00E67BD8">
        <w:rPr>
          <w:rFonts w:ascii="Arial" w:hAnsi="Arial" w:cs="Arial"/>
          <w:color w:val="auto"/>
        </w:rPr>
        <w:t xml:space="preserve">.1 A Questão ética da avaliação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Nas palavras de Méndez (2002, p. 55) a avaliação é “… </w:t>
      </w:r>
      <w:r w:rsidR="00403490" w:rsidRPr="00E67BD8">
        <w:rPr>
          <w:rFonts w:ascii="Arial" w:hAnsi="Arial" w:cs="Arial"/>
          <w:color w:val="auto"/>
        </w:rPr>
        <w:t>uma atividade prática que visa a</w:t>
      </w:r>
      <w:r w:rsidRPr="00E67BD8">
        <w:rPr>
          <w:rFonts w:ascii="Arial" w:hAnsi="Arial" w:cs="Arial"/>
          <w:color w:val="auto"/>
        </w:rPr>
        <w:t xml:space="preserve"> formação integral das pessoas que participam dos processos educativos. Por conseguinte é, sobretudo uma questão ética, não só uma questão acadêmica, de técnica, de saber”.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sempre deve estar vinculada a objetivos, que não se limitam à desejável construção de conhecimentos articulados a determinados conteúdos ou disciplinas, eles alongam-se para dar êxito à proposta formativa da educação. É justamente nessa perspectiva, que a dimensão e ética da avaliação se inserem.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Portanto, entender a avaliação somente sob a ótica positivista, quantitativa e técnica é negar a possibilidade mais nobre da educação escolar, que está justamente no seu aspecto de formação. É interessante considerar, a título de ilustração, um discurso bíblico, com critérios da justiça divina, que deveriam ser seguidos pelos educadores. O texto afirma que a justiça e a equidade são a base do trono de Deus e que a misericórdia e a verdade, vão adiante do seu rosto (BÍBLIA A. T. Salmo 89:14). Pela declaração, é possível inferir que o próprio Deus não trata todos os homens da mesma forma, mas os contempla sob o prisma da equidade, compreendendo-os nas suas diferenças. Poderá então, o docente ter um outro olhar sobre os seus alunos?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preocupação com a ética na educação está diretamente vinculada à questão da justiça, do equilíbrio e da democracia. A escola só será justa se trabalhar na perspectiva, que se inscreve no respeito à condição singular de cada aluno, promovendo atendimentos diferenciados, que podem conduzir à equanimidade, diminuindo o desnivelamento de aprendizagem. O espaço escolar deve ser solo para o crescimento de ações justas. Não há como consentir na permanência de qualquer posicionamento, que não passe pelos critérios da justiça, e dessa forma, não seja legítimo para o aperfeiçoamento das aspirações democráticas.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Lembrando do tratamento que a escola tem destinado à sua clientela mais pobre, que registra um descompasso com a proposta ética e democrática, Freitas (2002, p. 107) afirma: “A democratização real da escola exige que as crianças não sejam redirecionadas de acordo com sua origem social, reservando-se a elas caminhos menores dentro do sistema do ensino e reservando-se os de maior prestígio social para os mais abastados”.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 xml:space="preserve">A democratização real da escola exige que as crianças não sejam redirecionadas de acordo com sua origem social, reservando-se a elas caminhos menores dentro do sistema do ensino e reservando-se os de maior prestígio social para os mais abastados (FREITAS, 2002, p. 107).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Da forma como ocorrem os processos avaliativos em algumas escolas, é possível que, mesmo sem pretenderem, certos professores estejam contribuindo para que esse tipo de injustiça aconteça. Naturalmente, esses profissionais não têm más intenções. Procuram avaliar utilizando critérios científicos, buscando o rigor objetivo. Mas, não podem ter clareza sobre a justiça de suas práticas avaliativas. Assim, quando a incerteza aparece, é imprescindível que analisem, com seriedade, o que produzem os resultados avaliativos na vida dos seus alunos. E que não fiquem indiferentes. A indiferença não é ética. Méndez (2002, p. 57) declara que: “A ética da responsabilidade obriga a levar em conta as consequências que se originam da ação do docente para com os sujeitos avaliados”. O docente não pode ter como opção se omitir ou responsabilizar.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desempenhar o papel de educador é necessário que todo docente engaje-se na luta contra os insucessos do aluno e comprometa-se com ele, através da solidariedade e do diálogo, para ajudá-lo a alcançar êxitos desejados. Na percepção de Hadji (2001, p. 114) o ato de avaliar “… é um ato de posicionamento, no sentido de: tomada de posição sobre. Desse ponto de vista, avaliar é talvez o mais primitivo ato da mente humana. Para avaliar, é preciso ter a sensação de que as coisas valem”. Nessa linha de pensamento, é possível entender, que o avaliador não pode ficar indiferente a resultados, que depreciem ou desvalorizem o sujeito avaliado. Um trabalho de recuperação precisa acontecer. Principalmente porque em se tratando de docente e aluno, há uma responsabilidade ética que conduz o primeiro a protagonizar ações de valorização sobre o segundo. Nesse plano, o que está verdadeiramente em jogo é a proposta educativa. Se ela for mal conduzida, na questão do respeito à garantia de crescimento, que a escola deve conferir ao aluno, já nada mais resta para ser feito.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visão positivista e o dogmatismo em torno da objetividade, que têm marcado a prática da avaliação tradicional precisam dar um lugar a uma visão que se oriente pela reflexão, permeada pela lógica da solidariedade e do compromisso com a promoção do ser humano. É necessária a formação de uma cultura avaliativa que supere a hierarquização, a seletividade, a competição e a eliminação. Importante é também buscar as causas, que têm gerado o fracasso escolar, e que se manifestam através dos instrumentos avaliativos. É imperativo, como cita Vasconcelos (1998b, p. 99) “… ver na história como o problema se constituiu, pois é isto que vai abrir a possibilidade de uma mudança de atitude”. Cabe, portanto ao professor, a investigação que o leve a conhecer melhor o aluno, para não ignorar suas carências e ainda mais, para ajudá-lo a superá-las.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escola deve nutrir-se da ambição de transcender, de ultrapassar a conquista das aprendizagens relacionadas com o preparo intelectual e técnico, para atingir a transformação positiva do homem, na esfera social, cooperando para a formação de indivíduos equilibrados e com auto-estima adequada, para o florescimento de uma sociedade melhor. Se, realmente deseja desenvolver esse projeto necessita questionar suas convicções, sua postura tradicionalista e flexibilizar-se para acolher percepções diferentes.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Com essa mesma compreensão Dalben (</w:t>
      </w:r>
      <w:r w:rsidRPr="00E67BD8">
        <w:rPr>
          <w:rFonts w:ascii="Arial" w:hAnsi="Arial" w:cs="Arial"/>
          <w:i/>
          <w:color w:val="auto"/>
        </w:rPr>
        <w:t>apud</w:t>
      </w:r>
      <w:r w:rsidRPr="00E67BD8">
        <w:rPr>
          <w:rFonts w:ascii="Arial" w:hAnsi="Arial" w:cs="Arial"/>
          <w:color w:val="auto"/>
        </w:rPr>
        <w:t xml:space="preserve"> VILLAS BOAS, 2002, p. 24/25) expõe: “A mudança de paradigmas exige a incorporação de novas atitudes e de novos valores para a construção de uma nova mentalidade educacional e de uma perspectiva para a avaliação. Esta deixaria de ser puramente um exercício de técnica e recuperaria sua dimensão educativa.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Deseja-se uma educação de bom nível de qualidade para o universo da população escolar. Gardner, Mindy e Ware (1998, p. 272) consideram que para efetivar um projeto de tamanha amplitude a escola deve trabalhar “… a partir de uma educação ‘individualmente configurada’. Reconhecendo ou estipulando que os indivíduos têm forças diferentes, aprendem de maneiras diferentes e podem inclusive demonstrar seu entendimento por meios variados…”. Matizada pelo respeito às diferenças a escola passa a compreender, que deve providenciar suportes metodológicos e instrumentais, para que todos possam aprender. Engaja-se com firmeza no combate contra dois males que têm atrapalhado a educação: a ausência de aprendizagens (que ocorre, muitas vezes porque não há atendimento diferenciado) e o que decorre disso, que é a repetência escolar.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No texto dos Parâmetros Curriculares Nacionais do ensino fundamental há um desejo explícito, sobre a qualidade de formação educativa, que não pode ser esquecida pelos educadores: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 xml:space="preserve">Espera-se que a escola contribua para a constituição de uma cidadania de qualidade nova, cujo exercício reúna conhecimentos e informações a um protagonista responsável, para exercer direitos que vão muito além da representação política tradicional: emprego, qualidade de vida, meio ambiente saudável, igualdades entre homens e mulheres, enfim, ideais afirmativos para a vida pessoal e para a convivência (…) revigoram-se as aspirações de que a escola, especialmente a média, contribua para a aprendizagem de competências de caráter geral, visando à constituição de pessoas mais aptas a assimilar mudanças, mais autônomas em suas escolhas, mais solidárias, que acolham e respeitem as diferenças, pratiquem a solidariedade e superem a segmentação social (PCN’s, 1999, p. 72).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É preciso que exista coerência entre a proposta de educação expressa no texto dos PCNS e a prática pedagógica, que ocorre no interior das escolas. Não é possível pensar na possibilidade de formação ética, que conduza os alunos ao exercício da responsabilidade e da solidariedade, em sua vivência cidadã, se as situações às quais a escola os expõe não lhes permitem conhecer e observar o benefício de tais condutas. As práticas pedagógicas, a postura dos professores, principalmente diante dos processos avaliativos, devem ser permeadas pelo humanismo, pelo interesse genuíno na promoção da dignidade dos seus alunos. Essa é a ética desejável.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Portanto, aqui se impõem alguns questionamentos, por exemplo, qual a ética presente na reprovação ou no consentimento de aprovações desprovidas de aprendizagens necessárias? Qual a ética que sustentaria o descompromisso ou a indiferença de um educador em relação à má sorte de alguns alunos, no decorrer da vida escolar? Qual a ética que justifica a aceitação de resultados pífios de aprendizagem, quando se entende a avaliação numa perspectiva processual, que encaminha para a superação de deficiências? Essas interrogações são pertinentes no contexto da vigência do paradigma da pós-modernidade na educação.  Enquanto existirem fatos, que desvalorizem ou queiram apagar a meta de uma educação para a paz, que é nutrida pela educação do caráter e pelo crescimento da responsabilidade social, questionamentos dessa natureza precisam ter ressonância no ambiente escolar e na consciência dos professores.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Não combina com a proposta educativa a incoerência, nem a hipocrisia. Os valores que a escola deseja que seus alunos abracem, precisam ser refletidos pelas condutas pedagógicas de seus professores. Estes não podem desejar que tenha ressonância na vida dos educando, um discurso, que esteve somente no campo da retórica e nunca se transformou em prática vivida, em sala de aula. </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3</w:t>
      </w:r>
      <w:r w:rsidR="004B5130" w:rsidRPr="00E67BD8">
        <w:rPr>
          <w:rFonts w:ascii="Arial" w:hAnsi="Arial" w:cs="Arial"/>
          <w:color w:val="auto"/>
        </w:rPr>
        <w:t xml:space="preserve">.2 A Avaliação sob a luz da LDB 9394/96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texto da LDB 9394/96 estabelece algumas orientações relacionadas diretamente à avaliação da prática escolar, ou a ela circunscrita de forma indireta. Sob essa última condição aparece o Título II, dos princípios e fins da educação nacional, Artigo 3.º, a afirmação de que o ensino será ministrado com base no principio da igualdade de condições para o acesso e permanência do aluno na escola. A exigência da lei supõe que sejam organizadas ações, que viabilizem o seu cumprimento. Se, o acesso já foi praticamente resolvido, providências mais consistentes precisam ser tomadas para garantir a permanência. Nesse item, a avaliação pode ser fundamental.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que o aluno permaneça na escola é necessário o desenvolvimento de um processo de aprendizagem bem sucedido, auxiliado por procedimentos avaliativos. Está é a condição para que a escola seja um lugar de formação positiva, desencadeadora do desejo, na vida do aluno, de continuar aprendendo. Quando o contexto é de aceitação e de promoção de oportunidades de crescimento, ninguém deseja dele evadir-se. É necessário lembrar ainda, que a “igualdade de condições”, para a permanência do estudante no ambiente escolar, supõe que os responsáveis pelo trabalho educativo desenvolvam estratégias, eliminadoras de desníveis, com o objetivo de não permitir nenhum aluno despreparado, para conquistar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de caráter formativo, certamente, estaria nessa situação, sendo utilizada. No Título IV, da organização da educação nacional, Artigo 9º, inciso VI, o discurso da lei firma que a União assegurará </w:t>
      </w:r>
      <w:r w:rsidRPr="00E67BD8">
        <w:rPr>
          <w:rFonts w:ascii="Arial" w:hAnsi="Arial" w:cs="Arial"/>
          <w:i/>
          <w:iCs/>
          <w:color w:val="auto"/>
        </w:rPr>
        <w:t>“… processo nacional de avaliação do rendimento escolar no ensino fundamental, médio e superior em colaboração com os sistemas de ensino, objetivando a definição de prioridades e a melhoria da qualidade de ensino”</w:t>
      </w:r>
      <w:r w:rsidRPr="00E67BD8">
        <w:rPr>
          <w:rFonts w:ascii="Arial" w:hAnsi="Arial" w:cs="Arial"/>
          <w:color w:val="auto"/>
        </w:rPr>
        <w:t xml:space="preserve">. A definição do propósito, ao qual se destina esse processo avaliativo traz luz para a compreensão, que deve guiar os demais empreendimentos relacionados à avaliação, no interior das escolas. Eles só terão legitimidade se também se voltarem para a definição de ações prioritárias que garantem real 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Ainda expondo sobre a organização da educação nacional, no Artigo 12, alínea IV, a lei determina que os estabelecimentos de ensino deverão </w:t>
      </w:r>
      <w:r w:rsidRPr="00E67BD8">
        <w:rPr>
          <w:rFonts w:ascii="Arial" w:hAnsi="Arial" w:cs="Arial"/>
          <w:i/>
          <w:iCs/>
          <w:color w:val="auto"/>
        </w:rPr>
        <w:t>“prover meios para a recuperação dos alunos de menor rendimento</w:t>
      </w:r>
      <w:r w:rsidRPr="00E67BD8">
        <w:rPr>
          <w:rFonts w:ascii="Arial" w:hAnsi="Arial" w:cs="Arial"/>
          <w:color w:val="auto"/>
        </w:rPr>
        <w:t xml:space="preserve">”. Em seqüência, no Artigo 13, inciso III, aparece a obrigatoriedade da escola em </w:t>
      </w:r>
      <w:r w:rsidRPr="00E67BD8">
        <w:rPr>
          <w:rFonts w:ascii="Arial" w:hAnsi="Arial" w:cs="Arial"/>
          <w:i/>
          <w:iCs/>
          <w:color w:val="auto"/>
        </w:rPr>
        <w:t xml:space="preserve">“zelar pela aprendizagem” </w:t>
      </w:r>
      <w:r w:rsidRPr="00E67BD8">
        <w:rPr>
          <w:rFonts w:ascii="Arial" w:hAnsi="Arial" w:cs="Arial"/>
          <w:color w:val="auto"/>
        </w:rPr>
        <w:t xml:space="preserve">e no inciso IV, o discurso enfatiza o estabelecimento de </w:t>
      </w:r>
      <w:r w:rsidRPr="00E67BD8">
        <w:rPr>
          <w:rFonts w:ascii="Arial" w:hAnsi="Arial" w:cs="Arial"/>
          <w:i/>
          <w:iCs/>
          <w:color w:val="auto"/>
        </w:rPr>
        <w:t>“estratégias de recuperação”</w:t>
      </w:r>
      <w:r w:rsidRPr="00E67BD8">
        <w:rPr>
          <w:rFonts w:ascii="Arial" w:hAnsi="Arial" w:cs="Arial"/>
          <w:color w:val="auto"/>
        </w:rPr>
        <w:t xml:space="preserve">. Percebe-se que as responsabilidades previstas para a escola, giram em torno do desenvolvimento de práticas pedagógicas, que definitivamente consolidem o sucesso dos estudantes, em termos de construção de saberes.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Porém, o zelo pela aprendizagem só será rigoroso, assim como os projetos de recuperação, se todos os alunos forem atendidos e conseguirem aprender. De outra forma, o que estará em vigência será somente um aparato artificial e burocrático.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Capítulo II, do Título V que se refere aos níveis e modalidades de educação e ensino, o Artigo 24, destinado à educação básica, nos níveis fundamental e médio tem no inciso V os critérios, que deverão ser observados na verificação do rendimento escolar. O texto declara que deve haver “prevalência dos aspectos qualitativos sobre os quantitativos e dos resultados ao longo do período sobre os de eventuais provas finais. Afirma também que há </w:t>
      </w:r>
      <w:r w:rsidRPr="00E67BD8">
        <w:rPr>
          <w:rFonts w:ascii="Arial" w:hAnsi="Arial" w:cs="Arial"/>
          <w:i/>
          <w:iCs/>
          <w:color w:val="auto"/>
        </w:rPr>
        <w:t>“possibilidade de aceleração de estudos para alunos com atraso escolar”</w:t>
      </w:r>
      <w:r w:rsidRPr="00E67BD8">
        <w:rPr>
          <w:rFonts w:ascii="Arial" w:hAnsi="Arial" w:cs="Arial"/>
          <w:color w:val="auto"/>
        </w:rPr>
        <w:t xml:space="preserve">. e que são obrigatórios os </w:t>
      </w:r>
      <w:r w:rsidRPr="00E67BD8">
        <w:rPr>
          <w:rFonts w:ascii="Arial" w:hAnsi="Arial" w:cs="Arial"/>
          <w:i/>
          <w:iCs/>
          <w:color w:val="auto"/>
        </w:rPr>
        <w:t>“… estudos de recuperação, de preferência paralelos ao período letivo, para os casos de baixo rendimento escolar; a serem disciplinados pelas instituições de ensino em seus regimentos”</w:t>
      </w:r>
      <w:r w:rsidRPr="00E67BD8">
        <w:rPr>
          <w:rFonts w:ascii="Arial" w:hAnsi="Arial" w:cs="Arial"/>
          <w:color w:val="auto"/>
        </w:rPr>
        <w:t>. É possível compreender que os encaminhamentos previstos pela lei, vão ao encontro de objetivos maiores, prevendo o êxito da escola como instituição responsável pela educação sistematizada de tantos indivíduos.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Esse êxito só pode ser traduzido como conquista de aprendizagens para todos os alunos. Mas, a realidade, muitas vezes, não demonstra o cumprimento das previsões legais. No item </w:t>
      </w:r>
      <w:r w:rsidRPr="00E67BD8">
        <w:rPr>
          <w:rFonts w:ascii="Arial" w:hAnsi="Arial" w:cs="Arial"/>
          <w:i/>
          <w:iCs/>
          <w:color w:val="auto"/>
        </w:rPr>
        <w:t>“prevalência dos aspectos qualitativos sobre os quantitativos”</w:t>
      </w:r>
      <w:r w:rsidRPr="00E67BD8">
        <w:rPr>
          <w:rFonts w:ascii="Arial" w:hAnsi="Arial" w:cs="Arial"/>
          <w:color w:val="auto"/>
        </w:rPr>
        <w:t xml:space="preserve">, há enormes distorções. Em muitos lugares, predomina a força do número, do aspecto técnico, mensurável e supostamente, objetivo. A questão da qualidade, inserida no contexto da avaliação formativa é desprestigiada. Em relação à aceleração de estudos, para os alunos com atraso escolar, talvez, em virtude do discurso da lei colocar esse projeto como não obrigatório, é possível que não esteja ocorrendo, como deveria (as escolas pesquisadas não o desenvolvem).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Finalmente, sobre os estudos de recuperação, paralelo ao período letivo observa-se que as escolas os </w:t>
      </w:r>
      <w:r w:rsidR="00FE33BF" w:rsidRPr="00E67BD8">
        <w:rPr>
          <w:rFonts w:ascii="Arial" w:hAnsi="Arial" w:cs="Arial"/>
          <w:color w:val="auto"/>
        </w:rPr>
        <w:t>preveem</w:t>
      </w:r>
      <w:r w:rsidRPr="00E67BD8">
        <w:rPr>
          <w:rFonts w:ascii="Arial" w:hAnsi="Arial" w:cs="Arial"/>
          <w:color w:val="auto"/>
        </w:rPr>
        <w:t xml:space="preserve"> nos seus regimentos. Todavia, mais uma vez, a dúvida sobre a sua adequada realização permanece. Enquanto existirem as reprovações, haverá desconfiança sobre a existência de verdadeiros processos de recuperação, pautados por uma teoria de avaliação formativa. </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3</w:t>
      </w:r>
      <w:r w:rsidR="004B5130" w:rsidRPr="00E67BD8">
        <w:rPr>
          <w:rFonts w:ascii="Arial" w:hAnsi="Arial" w:cs="Arial"/>
          <w:color w:val="auto"/>
        </w:rPr>
        <w:t>.3 A Avaliação no contexto dos PCN’s</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Com duração de no mínimo oito anos, o Ensino Fundamental é duas etapa da educação básica. A avaliativa tem sido objeto de estudos sistemáticos de educadores, revelando aspectos contraditórios no processo de avaliar, representados por ambigüidades e conflitos emergentes na observação das práticas institucionais vivenciadas nas escolas. Essas práticas remetem à realidade social, configurada por uma luta hegemônica, que reproduz as “desigualdades, tensões e possibilidades sociais” (ESTEBAN, 2001, p.25</w:t>
      </w:r>
      <w:r w:rsidR="00403490" w:rsidRPr="00E67BD8">
        <w:rPr>
          <w:rFonts w:ascii="Arial" w:hAnsi="Arial" w:cs="Arial"/>
          <w:color w:val="auto"/>
        </w:rPr>
        <w:t>).</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Nesse contexto, aparecem questões críticas que têm preocupado os educadores, alertando para o fracasso escolar, especialmente nas classes populares. As alternativas para superação do fracasso escolar têm como principal objetivo “tornar as progressões mais fluidas, abolindo ou limitando a repetência” (PERRENNOUD, 1999, p.8), fenômeno que traz aos alunos e professores desafios, tanto na dimensão pedagógica, quanto na dimensão sociocultural e afetivo-emocional.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Segundo Perrenoud (1999, p. 8) “a organização da escola em ciclos de aprendizagem, principalmente a primária, está sendo discutida em vários países desenvolvidos”. Em alguns sistemas ela já foi adotada no papel, mas sua implementação tem sido apenas parcial. Em princípio, a idéia de ciclos de aprendizagem ainda é um projeto não consolidado, embora já se observe  nos meios educacionais do ensino fundamental  um desejo de romper com as barreiras rígidas do ensino seriado. Para a concretização desse projeto seria necessário inaugurar uma escola de caráter experimental, para a qual se torna indispensável professores  experientes, capazes de se entusiasmar pela </w:t>
      </w:r>
      <w:r w:rsidR="00FE33BF" w:rsidRPr="00E67BD8">
        <w:rPr>
          <w:rFonts w:ascii="Arial" w:hAnsi="Arial" w:cs="Arial"/>
          <w:color w:val="auto"/>
        </w:rPr>
        <w:t>ideia</w:t>
      </w:r>
      <w:r w:rsidRPr="00E67BD8">
        <w:rPr>
          <w:rFonts w:ascii="Arial" w:hAnsi="Arial" w:cs="Arial"/>
          <w:color w:val="auto"/>
        </w:rPr>
        <w:t xml:space="preserve"> e dispostos a repensar sua prática pedagógica, rompendo com os modelos anteriores, voltados para a manutenção de uma escola seletiva, considerada como “um dos obstáculos ao desenvolvimento social e econômico do país”( PERRENOUD, </w:t>
      </w:r>
      <w:r w:rsidRPr="00E67BD8">
        <w:rPr>
          <w:rFonts w:ascii="Arial" w:hAnsi="Arial" w:cs="Arial"/>
          <w:i/>
          <w:color w:val="auto"/>
        </w:rPr>
        <w:t>op. cit.</w:t>
      </w:r>
      <w:r w:rsidRPr="00E67BD8">
        <w:rPr>
          <w:rFonts w:ascii="Arial" w:hAnsi="Arial" w:cs="Arial"/>
          <w:color w:val="auto"/>
        </w:rPr>
        <w:t xml:space="preserve"> , p. 31)</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Assim com a proposta de ciclos escolares, as classes de aceleração têm sido anunciadas como alternativa para a superação dos problemas de repetência e /ou evasão, que freqüentemente resultam na exclusão da criança e do jovem, e que remetem ao fracasso escolar.  Alguns aspectos dessas propostas alternativas – a implantação dos ciclos de aprendizagem e a implementação das classes de aceleração – apontam convergências, que se relacionam com as competências dos professores, entre as quais, a necessidade de organizar e animar situações de aprendizagem, administrando o progresso do que os alunos aprendem o estímulo  ao  compromisso  dos alunos  com a própria aprendizagem  e a dinamização  do trabalho em equipe.</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Tanto na implementação dos ciclos escolares, quanto das classes de aceleração, a formação continuada do professor, integra as demais competências,  evidenciando-se como ponto focal. Emergem </w:t>
      </w:r>
      <w:r w:rsidR="00FE33BF" w:rsidRPr="00E67BD8">
        <w:rPr>
          <w:rFonts w:ascii="Arial" w:hAnsi="Arial" w:cs="Arial"/>
          <w:color w:val="auto"/>
        </w:rPr>
        <w:t>ideias</w:t>
      </w:r>
      <w:r w:rsidRPr="00E67BD8">
        <w:rPr>
          <w:rFonts w:ascii="Arial" w:hAnsi="Arial" w:cs="Arial"/>
          <w:color w:val="auto"/>
        </w:rPr>
        <w:t xml:space="preserve"> já discutidas pelos educadores, mas não concretizadas, em alguns casos, pela insuficiência de preparação do professor, diante da multiplicação de procedimentos a serem organizados, muitas vezes até sem infra-estrutura básica das unidades escolares. Não se viabilizam propostas novas independentemente do contexto, no qual estão inseridas. É indispensável o gerenciamento das ações e decisões que permitirão aos professores a apropriação das competências a serem desenvolvidas.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currículo de Ensino fundamental inclui uma seleção de conteúdos, que tenham valor para a melhoria de vida do educando e para o incremento da sua participação na sociedade. Destaca a importância da interdisciplinaridade e a superação da visão disciplinar e segmentada. A integração dos saberes é prevista por meio de abordagens relacionais, por interconexões, que permitam complementaridade e que desemboquem, preferencialmente, na realidade observável dos estudantes, isto é, na sua prática social. O Brasil não tem para legar ao século XXI uma tradição consolidada de educação média democrática de qualidade. Mas tem o legado valioso da lição aprendida com a lição do Ensino Fundamental: não é possível oferecer a todos uma escola programada para excluir a maioria, sem aprofundar a desigualdade, porque, em educação escolar, a superação de exclusões seculares requer ir além do ‘fazer mais do mesmo. (…). É fundamental criar todo o tipo de incentivo e retirar todo o tipo de obstáculos para que os jovens permaneçam no contexto escolar (PCNEM, 1999, p. 68).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documento afirma que é imperativo que não se repitam os erros do passado, pois o país está desejando melhor futuro para a educação e se capacitando para a difícil batalha da competição internacional. Um grande esforço deve convergir para evitar a exclusão. Imprescindível é a oferta de um atendimento de qualidade, a toda a clientela escolar, superando privilégios e impedindo embaraços na trajetória das classes menos favorecidas.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Ainda sobre os processos avaliativos diz o documento dos PCN’s (1999, p. 75). “… os procedimentos de avaliação deverão ser coerentes com os valores estéticos, políticos e éticos que inspiram a Constituição e a LDB”. O texto complementa que a estética desejável é a da sensibilidade, que desenvolve o espírito criativo, a curiosidade, a invenção, o afeto. Essa estética não pode aceitar a exclusão, a intolerância e a intransigência.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Os resultados obtidos na avaliação, depois de processados e divulgados, chegam às escolas. Então, devem ter como conseqüência, a criação de programas de compensação para superar debilidades e diferenças. A autoria dos projetos compensatórios é de responsabilidade dos próprios estabelecimentos escolares, apoiados por outras instâncias dos sistemas de ensino.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Infelizmente, não se pode ter certeza de que todas as escolas se preocupam em responder, com ações de reparo, organizadas pelo coletivo de seus professores, às defasagens que os resultados revelam. Se o retorno positivo deveria ser este, muitas vezes ele não ocorre.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ausência de um compromisso de superação, rumo a melhores desempenhos justifica-se quando se entende a escola pública nas suas muitas complexidades, que vão desde a falta de qualificação adequada dos seus professores, passam pela má remuneração (que também impede os docentes de buscarem melhor formação), e esbarra, principalmente, na carência de políticas que dêem conta de suficiente provisão de recursos materiais (note-se, por exemplo, a pobreza das bibliotecas…) e que não consintam no isolamento estéril dos docentes em sala de aula (muitos passam anos sem um curso de atualização de conhecimentos, sem comparecer a encontros educacionais, a congressos, nos quais veiculem informações mais recentes sobre o seu campo de atuação).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Com esse quadro de dificuldades, somando-se ainda, o excessivo número de alunos nas classes e as diferentes, e não raras vezes, problemáticas peculiaridades sociais da clientela escolar, não </w:t>
      </w:r>
      <w:r w:rsidR="00FE33BF" w:rsidRPr="00E67BD8">
        <w:rPr>
          <w:rFonts w:ascii="Arial" w:hAnsi="Arial" w:cs="Arial"/>
          <w:color w:val="auto"/>
        </w:rPr>
        <w:t>são difíceis</w:t>
      </w:r>
      <w:r w:rsidRPr="00E67BD8">
        <w:rPr>
          <w:rFonts w:ascii="Arial" w:hAnsi="Arial" w:cs="Arial"/>
          <w:color w:val="auto"/>
        </w:rPr>
        <w:t xml:space="preserve"> entender o imobilismo de alguns estabelecimentos.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FB10B3">
      <w:pPr>
        <w:pStyle w:val="Default"/>
        <w:ind w:left="2835"/>
        <w:jc w:val="both"/>
        <w:rPr>
          <w:rFonts w:ascii="Arial" w:hAnsi="Arial" w:cs="Arial"/>
          <w:color w:val="auto"/>
          <w:sz w:val="20"/>
          <w:szCs w:val="20"/>
        </w:rPr>
      </w:pPr>
      <w:r w:rsidRPr="00E67BD8">
        <w:rPr>
          <w:rFonts w:ascii="Arial" w:hAnsi="Arial" w:cs="Arial"/>
          <w:color w:val="auto"/>
          <w:sz w:val="20"/>
          <w:szCs w:val="20"/>
        </w:rPr>
        <w:t xml:space="preserve">Quando os resultados da avaliação são amplamente divulgados na forma de um ranking – e aí não temos realmente avaliação, mas sim um ranque amento das escolas, uma classificação baseada naquele momento pontual – este passa a ser um instrumento discriminatório que não revela, não deixa explícitas, por exemplo, as condições de produção do trabalho pedagógico nas escolas. A tão apregoada visibilidade da avaliação fica, portanto, comprometida, pois as reais informações são negadas à população que não tem acesso as condições em que aquele trabalho é produzido no cotidiano das escolas. Esta é uma questão crucial que a avaliação não toca (FREITAS, 2002, p. 48). </w:t>
      </w:r>
    </w:p>
    <w:p w:rsidR="004B5130" w:rsidRPr="00E67BD8" w:rsidRDefault="004B5130" w:rsidP="004B5130">
      <w:pPr>
        <w:pStyle w:val="Default"/>
        <w:spacing w:line="360" w:lineRule="auto"/>
        <w:jc w:val="both"/>
        <w:rPr>
          <w:rFonts w:ascii="Arial" w:hAnsi="Arial" w:cs="Arial"/>
          <w:color w:val="auto"/>
        </w:rPr>
      </w:pP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reflexão citada põe em destaque a desigualdade de condições, que naturalmente influenciará nos resultados dos exames. É um raciocínio bastante razoável: não se pode exigir de escolas, com diferentes realidades (que se referem à composição de tudo o que as integra); resultados semelhantes.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Assim, mais uma vez, o aspecto da injustiça parece estar presente. Um grande desafio se impõe para todos os pensadores da educação, cuja maior ambição se encontre na concretização de um plano de educação, que respeite e viabilize a expansão da democracia, na escola e nos processos dela decorrentes, através de procedimentos que não firam os seus pressupostos de justiça e </w:t>
      </w:r>
      <w:r w:rsidR="00FE33BF" w:rsidRPr="00E67BD8">
        <w:rPr>
          <w:rFonts w:ascii="Arial" w:hAnsi="Arial" w:cs="Arial"/>
          <w:color w:val="auto"/>
        </w:rPr>
        <w:t>equidade</w:t>
      </w:r>
      <w:r w:rsidRPr="00E67BD8">
        <w:rPr>
          <w:rFonts w:ascii="Arial" w:hAnsi="Arial" w:cs="Arial"/>
          <w:color w:val="auto"/>
        </w:rPr>
        <w:t xml:space="preserve"> (para respeitar a condição de cada escola) e de equanimidade (para propiciar o equilíbrio entre todas).</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3</w:t>
      </w:r>
      <w:r w:rsidR="004B5130" w:rsidRPr="00E67BD8">
        <w:rPr>
          <w:rFonts w:ascii="Arial" w:hAnsi="Arial" w:cs="Arial"/>
          <w:color w:val="auto"/>
        </w:rPr>
        <w:t>.4 A Avaliação dos Projetos Políticos Pedagógicos das escolas pesquisadas</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Para melhorar a compreensão sobre o fenômeno da avaliação da prática escolar, além de se estudar o conteúdo, que lhe diz respeito e a regulamenta, na LDB 9394/96, fez-se necessário também verificar o tratamento que recebe, no corpo dos Projetos Políticos Pedagógicos das escolas analisadas.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No material recebido da Unidade Escolar Profº Odylo de Brito Ramos pôde-se observar que as orientações sobre A avaliação da prática escolar obedecem às proposições da LDB 9394/96. Assim a avaliação tem a finalidade de acompanhar e aperfeiçoar o processo de aprendizagem dos alunos, bem como diagnosticar seus resultados, atribuindo-lhes valor e permitindo ao docente tomar decisões, que incrementem a qualidade do ensino e ofereçam novas alternativas para o planejamento.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Esse estabelecimento de ensino prevê também, conforme prescreve a lei, que a avaliação do desempenho deve ser contínua e cumulativa, com prevalência dos aspectos qualitativos sobre os quantitativos. Para que isso ocorra, entende como adequada a oferta de diversas oportunidades avaliativas, através de instrumentos variados, que </w:t>
      </w:r>
      <w:r w:rsidR="00FE33BF" w:rsidRPr="00E67BD8">
        <w:rPr>
          <w:rFonts w:ascii="Arial" w:hAnsi="Arial" w:cs="Arial"/>
          <w:color w:val="auto"/>
        </w:rPr>
        <w:t>deem</w:t>
      </w:r>
      <w:r w:rsidRPr="00E67BD8">
        <w:rPr>
          <w:rFonts w:ascii="Arial" w:hAnsi="Arial" w:cs="Arial"/>
          <w:color w:val="auto"/>
        </w:rPr>
        <w:t xml:space="preserve"> relevância à atividade crítica, à capacidade de síntese e a elaboração pessoal. Não é esquecida a ênfase sobre a questão da interdisciplinaridade.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escola reserva ao Conselho de Classe o acompanhamento dos processos avaliativos com a prerrogativa de debater e analisar todos os dados intervenientes na aprendizagem. O documento também afirma que não se deve ignorar a condição individual, nem o desempenho do aluno ou a sua participação nas atividades realizadas.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nota do bimestre resulta da somatória de pontos definidos, na realização de atividades avaliativas. Seu valor mínimo deve ser 6,0 A respeito da recuperação de estudos, o texto declara que está será integrada ao processo de ensino, planejada, contínua e adequada às dificuldades dos alunos. Assumirá várias formas como: revisão de conteúdos, pesquisas, trabalhos em grupos, atividades diferenciadas. Além da recuperação paralela, o estabelecimento define uma recuperação com nota de 6,0, semestral composta por duas avaliações (um trabalho e uma prova), cujas notas serão somadas à média semestral e divididas por dois.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centro Comunitário do Parque Itararé o texto do Projeto Político Pedagógico sobre a avaliação da prática escolar, considera-a como elemento, que integra aprendizagem e ensino e possibilita ao docente o estudo e a interpretação de dados, reveladores da situação do aluno, enquanto aprendiz, para atribuir-lhe uma nota e também providenciar ajustes e avanços, por meio de intervenções pedagógicas mais adequadas. A análise dos processos avaliativos deve conduzir também à reformulação do currículo, e do planejamento, à adequação de conteúdos e métodos de ensino. A ação avaliativa é orientada para ocorrer processualmente, mas não são anulados os momentos específicos de avaliação, caracterizados como “fechamentos de grandes etapas de trabalho”.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proposta aval</w:t>
      </w:r>
      <w:r w:rsidR="00403490" w:rsidRPr="00E67BD8">
        <w:rPr>
          <w:rFonts w:ascii="Arial" w:hAnsi="Arial" w:cs="Arial"/>
          <w:color w:val="auto"/>
        </w:rPr>
        <w:t xml:space="preserve">iativa sugere, que os docentes  utilizem </w:t>
      </w:r>
      <w:r w:rsidRPr="00E67BD8">
        <w:rPr>
          <w:rFonts w:ascii="Arial" w:hAnsi="Arial" w:cs="Arial"/>
          <w:color w:val="auto"/>
        </w:rPr>
        <w:t xml:space="preserve"> vários instrumentos e técnicas para conseguir a aferição da aprendizagem. Também seguindo a orientação da lei, propõe a preponderância dos aspectos qualitativos da aprendizagem e a observação da interdisciplinaridade. Aconselha a proposição de atividades avaliativas, que exijam a utilização das capacidades de síntese e elaboração pessoal e crítica.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resultados avaliativos deverão ser expostos semestralmente. A média mínima, para aprovação, em cada semestre é 6,0. Os estudos de recuperação acontecerão somente de forma paralela ao processo de ensino-aprendizagem. O sistema de avaliação proposto pelo Projeto Político Pedagógico (P.P.P).  Incorpora as exigências da LDB 9394/96 orientando para a observação dos aspectos qualitativos, para a importância da visão interdisciplinar e multidisciplinar no trabalho com os conteúdos.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processos avaliativos deverão ocorrer de forma processual e contínua, para acompanhar a construção do conhecimento do educando. Por meio da avaliação, o docente diagnosticará o impacto da sua ação pedagógica sobre o aluno, tomando decisões que aperfeiçoem a ação educativa e os resultados, que ela produz. O texto do documento não deixa de mencionar a necessidade da aplicação de técnicas e dispositivos variados para melhor aferir os resultados da 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ênfase na utilização de instrumentos, que privilegiem a atividade crítica, a síntese e a elaboração pessoal, também aparece. Os resultados avaliativos devem ser evidenciados bimestralmente, através de média aritmética ou somatória das avaliações diárias e/ou mensais (parciais).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rendimento mínimo exigido, como nas demais escolas públicas, será a nota 6,0, por disciplina e por bimestre. A recuperação de estudos, para alunos com aproveitamento insuficiente, ocorrerá através da oferta de atividades variadas, paralelamente ao desenvolvimento do processo de ensino. Sobre a recuperação de estudos, para os alunos com dificuldades, que não atingiram pelo menos 50% do valor proposto para cada avaliação, o documento prevê que ela ocorra paralelamente às atividades regulares. </w:t>
      </w:r>
    </w:p>
    <w:p w:rsidR="00A068C8" w:rsidRPr="00E67BD8" w:rsidRDefault="004B5130" w:rsidP="00E530D1">
      <w:pPr>
        <w:pStyle w:val="Default"/>
        <w:spacing w:line="360" w:lineRule="auto"/>
        <w:ind w:firstLine="851"/>
        <w:jc w:val="both"/>
        <w:rPr>
          <w:rFonts w:ascii="Arial" w:hAnsi="Arial" w:cs="Arial"/>
          <w:color w:val="auto"/>
        </w:rPr>
      </w:pPr>
      <w:r w:rsidRPr="00E67BD8">
        <w:rPr>
          <w:rFonts w:ascii="Arial" w:hAnsi="Arial" w:cs="Arial"/>
          <w:color w:val="auto"/>
        </w:rPr>
        <w:t xml:space="preserve">Os resultados da recuperação de estudos se forem melhores do que os obtidos nas avaliações anteriores prevalecerão sobre estes. Não existe recuperação semestral ou final. Nas demais disposições sobre o sistema de avaliação, o documento segue as orientações formuladas na LDB 9394/96, que já foram aqui mencionadas, na análise do Projeto Político Pedagógico das outras escolas. </w:t>
      </w:r>
    </w:p>
    <w:p w:rsidR="004B5130" w:rsidRPr="00E67BD8" w:rsidRDefault="004B5130" w:rsidP="00E530D1">
      <w:pPr>
        <w:pStyle w:val="Default"/>
        <w:spacing w:line="360" w:lineRule="auto"/>
        <w:ind w:firstLine="851"/>
        <w:jc w:val="both"/>
        <w:rPr>
          <w:rFonts w:ascii="Arial" w:hAnsi="Arial" w:cs="Arial"/>
          <w:color w:val="auto"/>
        </w:rPr>
      </w:pPr>
      <w:r w:rsidRPr="00E67BD8">
        <w:rPr>
          <w:rFonts w:ascii="Arial" w:hAnsi="Arial" w:cs="Arial"/>
          <w:color w:val="auto"/>
        </w:rPr>
        <w:t xml:space="preserve">A apreciação dos textos do Projeto Político Pedagógico dos estabelecimentos de ensino, que foram alvo da pesquisa, possibilitou a percepção de que todas as escolas pretendem garantir formalmente, um sistema de avaliação organizado, para responder satisfatoriamente às aspirações de êxito, em relação à construção de aprendizagens, que motivam alunos e professores. Aparentemente, nada há de errado com as disposições textuais, que regulamentam os processos avaliativos. Todas buscam amparo no texto da LDB 9394/96. Todavia, às vezes, uma ou outra citação parece meio deslocada de um contexto de avaliação mais progressista. </w:t>
      </w:r>
    </w:p>
    <w:p w:rsidR="004B5130" w:rsidRPr="00E67BD8" w:rsidRDefault="004B5130" w:rsidP="00A068C8">
      <w:pPr>
        <w:pStyle w:val="Default"/>
        <w:spacing w:line="360" w:lineRule="auto"/>
        <w:ind w:firstLine="851"/>
        <w:jc w:val="both"/>
        <w:rPr>
          <w:rFonts w:ascii="Arial" w:hAnsi="Arial" w:cs="Arial"/>
          <w:color w:val="auto"/>
        </w:rPr>
      </w:pPr>
      <w:r w:rsidRPr="00E67BD8">
        <w:rPr>
          <w:rFonts w:ascii="Arial" w:hAnsi="Arial" w:cs="Arial"/>
          <w:color w:val="auto"/>
        </w:rPr>
        <w:t xml:space="preserve">Percebe-se isso, por exemplo, na proposta que menciona a realização de uma prova semestral e na observação sobre a colocação de questões relativas a conteúdos, priorizados pelos professores. Afinal, as teorias mais contemporâneas de avaliação entendem que as provas, em momentos pontuais, não deveriam merecer destaque e também conteúdos, que não fossem prioritários, nem deveriam ser oferecidos (MORETTO, 2003). Exemplos como esses podem ter passado despercebidos pelos redatores do documento. Mas, as </w:t>
      </w:r>
      <w:r w:rsidR="00FE33BF" w:rsidRPr="00E67BD8">
        <w:rPr>
          <w:rFonts w:ascii="Arial" w:hAnsi="Arial" w:cs="Arial"/>
          <w:color w:val="auto"/>
        </w:rPr>
        <w:t>consequências</w:t>
      </w:r>
      <w:r w:rsidRPr="00E67BD8">
        <w:rPr>
          <w:rFonts w:ascii="Arial" w:hAnsi="Arial" w:cs="Arial"/>
          <w:color w:val="auto"/>
        </w:rPr>
        <w:t xml:space="preserve"> que produzem, certamente serão visíveis nos maus resultados avaliativos.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Outra observação, que não pode ser esquecida, refere-se à ausência, em todos os Projetos Políticos Pedagógicos analisados, de propostas de compensação para insucessos escolares, registrados notadamente, pelas reprovações. Nenhuma escola possui uma alternativa para socorrer os alunos que fracassaram. É possível que as instituições escolares, representadas pelos profissionais que nelas atuam, não entendam como sua, a responsabilidade de articular propostas de estudos compensatórios.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Talvez as escolas já se sintam por demais sobrecarregadas de atribuições, ou contemplem a sua impotência frente à falta de recursos de toda ordem, que seriam exigidos por projetos mais ousados, que saíssem do que é ordinário ou comum no contexto da educação. </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37749B" w:rsidP="004B5130">
      <w:pPr>
        <w:pStyle w:val="Default"/>
        <w:spacing w:line="360" w:lineRule="auto"/>
        <w:jc w:val="both"/>
        <w:rPr>
          <w:rFonts w:ascii="Arial" w:hAnsi="Arial" w:cs="Arial"/>
          <w:color w:val="auto"/>
        </w:rPr>
      </w:pPr>
      <w:r w:rsidRPr="00E67BD8">
        <w:rPr>
          <w:rFonts w:ascii="Arial" w:hAnsi="Arial" w:cs="Arial"/>
          <w:color w:val="auto"/>
        </w:rPr>
        <w:t>3</w:t>
      </w:r>
      <w:r w:rsidR="004B5130" w:rsidRPr="00E67BD8">
        <w:rPr>
          <w:rFonts w:ascii="Arial" w:hAnsi="Arial" w:cs="Arial"/>
          <w:color w:val="auto"/>
        </w:rPr>
        <w:t>.5 Os Resultados avaliativos finais das escolas pesquisadas</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Com o objetivo de conhecer a situação das escolas de ensino fundamental no que diz respeito, aos resultados das práticas avaliativas, em termos de aprovação e reprovação, foi realizada uma busca de informações, nos Relatórios Finais dos estabelecimentos selecionados para a pesquisa, sobre o período de 2007 a 2009. A oferta de dados, oferecidos pelas escolas não foi exatamente homogênea. Algumas forneceram um número maior de detalhes, permitindo inferências mais ricas. De qualquer forma, o material coletado permitiu conclusões interessantes.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Unidade Escolar Prfº Odylo de Brito Ramos, os registros mostraram as reprovações por série e por período. No ano de 2007 houve 32 reprovados (25,8%) na 1.ª série da manhã e 40 (20,6%) na 1.ª série da tarde. Na 2.ª série da manhã são registrados 10 (7,8%) alunos reprovados e no período da tarde, 3 (2,5%). Na 3.ª série não aparecem reprovações.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ano de 2008, há 47 alunos (35,1%) retidos na 1.ª série da manhã, 40 (20,1%) na 1.ª série da tarde. Na 2.ª série diminuem os reprovados. São 8 (6,3%) no período da manhã e 2 (2,2%) no período da tarde. Nas terceiras séries novamente, não são registradas reprovações. No ano de 2007, constam 36 alunos (25,5%) retidos na 1.ª série da manhã e 59 (38,6%) no período da tarde. Na 2.ª série da manhã, aparecem 19 (14,4%) reprovados e à tarde, 4 (4,3%). Nesse ano, surgem duas reprovações (1,7%) na 3.ª série do período matutino.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dados colhidos nesta escola permitem inferir que o grande problema, em relação a resultados avaliativos, encontra-se na 1.ª série do ensino fundamental. Nos três anos (2007, 2008 e 2009) o maior número de retenções ocorreu nessa etapa do curso. Em relação à média de reprovações, na 1.ª série, de um ano para o outro, observa-se um aumento no ano de 2007 e uma queda no ano de 2009.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Nas 2.</w:t>
      </w:r>
      <w:r w:rsidRPr="00E67BD8">
        <w:rPr>
          <w:rFonts w:ascii="Arial" w:hAnsi="Arial" w:cs="Arial"/>
          <w:color w:val="auto"/>
          <w:position w:val="10"/>
          <w:vertAlign w:val="superscript"/>
        </w:rPr>
        <w:t xml:space="preserve">as </w:t>
      </w:r>
      <w:r w:rsidRPr="00E67BD8">
        <w:rPr>
          <w:rFonts w:ascii="Arial" w:hAnsi="Arial" w:cs="Arial"/>
          <w:color w:val="auto"/>
        </w:rPr>
        <w:t xml:space="preserve">séries, a média manteve-se praticamente igual nos anos de 2007 e 2009. Porém, no ano de 2009 houve um crescimento significativo.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Nas 3.</w:t>
      </w:r>
      <w:r w:rsidRPr="00E67BD8">
        <w:rPr>
          <w:rFonts w:ascii="Arial" w:hAnsi="Arial" w:cs="Arial"/>
          <w:color w:val="auto"/>
          <w:position w:val="10"/>
          <w:vertAlign w:val="superscript"/>
        </w:rPr>
        <w:t xml:space="preserve">as </w:t>
      </w:r>
      <w:r w:rsidRPr="00E67BD8">
        <w:rPr>
          <w:rFonts w:ascii="Arial" w:hAnsi="Arial" w:cs="Arial"/>
          <w:color w:val="auto"/>
        </w:rPr>
        <w:t xml:space="preserve">séries, pode-se considerar, que não há problema relevante (só aparecem duas retenções em 2009).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Todavia, os registros, a respeito das desistências, permitem a reflexão de que muitas evasões de alunos podem ocorrer pela previsão de insucesso, no final do ano letivo. Ainda assim, se fossem somados os percentuais de reprovação com os de desistências, a escola permaneceria com o mérito de ter conseguido diminuir o número de resultados negativos, no ano de 2009. No centro Comunitário do Parque Itararé, as informações recebidas revelaram o número total de reprovados, no ensino fundamental, nos três anos solicitados.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Para o ano de 2007 há um registro de 38 reprovações (10,2%) para um total de 372 alunos. No ano de 2008 há 36 reprovados (10,1%) para um total de 356 alunos. E para 2003, constam 44 reprovações (12,9%) num universo de 339 alunos.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Talvez, o dado mais interessante, na análise desta escola, seja sobre o crescimento do número de reprovações, no último ano pesquisado.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dados fornecidos sobre o ano de 2008 apresentam na 1.ª série, 59% de alunos aprovados e 21% reprovados. Na 2.ª série, o registro é de 60% de aprovados e 21% de reprovados. Para a 3.ª série o percentual para aprovação é de 82% e o da reprovação é de 11%.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Em relação ao ano de 2008, para a 1.ª série, são registrados os índices de 42% para aprovações e 36% para reprovações. Seqüencialmente, apresenta-se para a 2.ª série, 41% de aprovados e 27% de reprovados. Como no ano anterior, em 2009 são registradas reprovações na 3.ª série (21%). As aprovações ficam com o percentual de 68%.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escola informou que a porcentagem residual pertence aos alunos desistentes ou transferidos.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posse dessas informações trouxe a possibilidade de se verificar que, em primeiro lugar, a reprovação continua viva e presente nas escolas públicas de ensino fundamental, do perímetro urbano, da cidade de Teresina.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Outra observação pertinente é que somente um estabelecimento registrou diminuição progressiva no índice de reprovados. Isto pode significar que não existem metas específicas nas escolas, para estabelecer o declínio ou o desaparecimento da reprovação.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Não desprezível também é a evidência de que na 1.ª série do ensino fundamental, há muitas reprovações. Imagina-se como esse fator pode influenciar, negativamente, na expectativa dos alunos, em relação a prosseguirem os estudos, rumo à terminalidade do curso. Preocupante, da mesma forma, é a constatação de que o número de desistentes, reservando-se outras possibilidades, pode ser também contemplado num grupo, cujas expectativas de êxito, em relação à reprovação, malograram precocemente. Pertenceriam assim, igualmente, ao conjunto de reprovados. Além de oferecer informações sobre a situação das escolas pesquisadas, em termos de aprovação e reprovação, o trabalho investigativo estende-se em seguida, para a análise de dados colhidos a partir dos inquéritos, que revelarão a cultura avaliativa dos professores integrantes da população-alvo da pesquisa.   </w:t>
      </w: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p>
    <w:p w:rsidR="0037749B" w:rsidRPr="00E67BD8" w:rsidRDefault="0037749B" w:rsidP="0037749B">
      <w:pPr>
        <w:pStyle w:val="Default"/>
        <w:spacing w:line="360" w:lineRule="auto"/>
        <w:jc w:val="both"/>
        <w:rPr>
          <w:rFonts w:ascii="Arial" w:hAnsi="Arial" w:cs="Arial"/>
          <w:b/>
          <w:color w:val="auto"/>
        </w:rPr>
      </w:pPr>
      <w:r w:rsidRPr="00E67BD8">
        <w:rPr>
          <w:rFonts w:ascii="Arial" w:hAnsi="Arial" w:cs="Arial"/>
          <w:b/>
          <w:color w:val="auto"/>
        </w:rPr>
        <w:t>CAPÍTULO 4 – PROBLEMÁTICA</w:t>
      </w:r>
      <w:r w:rsidR="00035917">
        <w:rPr>
          <w:rFonts w:ascii="Arial" w:hAnsi="Arial" w:cs="Arial"/>
          <w:b/>
          <w:color w:val="auto"/>
        </w:rPr>
        <w:t>,</w:t>
      </w:r>
      <w:r w:rsidRPr="00E67BD8">
        <w:rPr>
          <w:rFonts w:ascii="Arial" w:hAnsi="Arial" w:cs="Arial"/>
          <w:b/>
          <w:color w:val="auto"/>
        </w:rPr>
        <w:t xml:space="preserve"> </w:t>
      </w:r>
      <w:r w:rsidR="00403490" w:rsidRPr="00E67BD8">
        <w:rPr>
          <w:rFonts w:ascii="Arial" w:hAnsi="Arial" w:cs="Arial"/>
          <w:b/>
          <w:color w:val="auto"/>
        </w:rPr>
        <w:t xml:space="preserve">OBJETIVOS </w:t>
      </w:r>
      <w:r w:rsidRPr="00E67BD8">
        <w:rPr>
          <w:rFonts w:ascii="Arial" w:hAnsi="Arial" w:cs="Arial"/>
          <w:b/>
          <w:color w:val="auto"/>
        </w:rPr>
        <w:t>E PROCEDIMENTOS METODOLÓGICOS</w:t>
      </w:r>
    </w:p>
    <w:p w:rsidR="0037749B" w:rsidRPr="00E67BD8" w:rsidRDefault="0037749B" w:rsidP="0037749B">
      <w:pPr>
        <w:pStyle w:val="Default"/>
        <w:spacing w:line="360" w:lineRule="auto"/>
        <w:rPr>
          <w:rFonts w:ascii="Arial" w:hAnsi="Arial" w:cs="Arial"/>
          <w:color w:val="auto"/>
        </w:rPr>
      </w:pPr>
    </w:p>
    <w:p w:rsidR="0037749B" w:rsidRPr="00E67BD8" w:rsidRDefault="0037749B" w:rsidP="0037749B">
      <w:pPr>
        <w:pStyle w:val="Default"/>
        <w:numPr>
          <w:ilvl w:val="1"/>
          <w:numId w:val="34"/>
        </w:numPr>
        <w:spacing w:line="360" w:lineRule="auto"/>
        <w:jc w:val="both"/>
        <w:rPr>
          <w:rFonts w:ascii="Arial" w:hAnsi="Arial" w:cs="Arial"/>
          <w:color w:val="auto"/>
        </w:rPr>
      </w:pPr>
      <w:r w:rsidRPr="00E67BD8">
        <w:rPr>
          <w:rFonts w:ascii="Arial" w:hAnsi="Arial" w:cs="Arial"/>
          <w:color w:val="auto"/>
        </w:rPr>
        <w:t>Problemática</w:t>
      </w:r>
    </w:p>
    <w:p w:rsidR="0037749B" w:rsidRPr="00E67BD8" w:rsidRDefault="0037749B" w:rsidP="0037749B">
      <w:pPr>
        <w:pStyle w:val="Default"/>
        <w:spacing w:line="360" w:lineRule="auto"/>
        <w:ind w:firstLine="851"/>
        <w:jc w:val="both"/>
        <w:rPr>
          <w:rFonts w:ascii="Arial" w:hAnsi="Arial" w:cs="Arial"/>
          <w:color w:val="auto"/>
        </w:rPr>
      </w:pP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Refletir sobre os desafios da educação no processo ensino-aprendizagem para os próximos anos é produzir em nossas mentes proposições, principalmente, voltadas e relacionadas às constantes mudanças socioeconômicas. Os docentes devem estabelecer prioridades da ética e da justiça social fora da lógica do mercado e do individualismo buscando a diversidade educativa, formando cidadãos, </w:t>
      </w:r>
      <w:r w:rsidR="00826F5E" w:rsidRPr="00E67BD8">
        <w:rPr>
          <w:rFonts w:ascii="Arial" w:hAnsi="Arial" w:cs="Arial"/>
          <w:color w:val="auto"/>
        </w:rPr>
        <w:t>mais</w:t>
      </w:r>
      <w:r w:rsidRPr="00E67BD8">
        <w:rPr>
          <w:rFonts w:ascii="Arial" w:hAnsi="Arial" w:cs="Arial"/>
          <w:color w:val="auto"/>
        </w:rPr>
        <w:t xml:space="preserve"> críticos e engajados nos assuntos sociais e tecnológicos mais urgentes. Como garantir que todos os alunos aprendam </w:t>
      </w:r>
      <w:r w:rsidR="009D3B14" w:rsidRPr="00E67BD8">
        <w:rPr>
          <w:rFonts w:ascii="Arial" w:hAnsi="Arial" w:cs="Arial"/>
          <w:color w:val="auto"/>
        </w:rPr>
        <w:t>o suficiente, para se adaptarem</w:t>
      </w:r>
      <w:r w:rsidRPr="00E67BD8">
        <w:rPr>
          <w:rFonts w:ascii="Arial" w:hAnsi="Arial" w:cs="Arial"/>
          <w:color w:val="auto"/>
        </w:rPr>
        <w:t xml:space="preserve"> às exigências do mercado de trabalho e à competitividade exacerbada dele decorrente? Que forma utilizar pedagogicamente para contribuir com uma positiva transformação social, desprezando os efeitos nocivos do fenômeno da massificação, decorrente do mundo globalizado? De que se pode forma elaborar um projeto pedagógico que não valorize somente o intelecto, mas que se volte para o desenvolvimento da sensibilidade, marcado pelo respeito à solidariedade, voltada para justiça e da paz entre os homens?</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O conhecimento é algo a ser construído e reconstruído sempre, observando o docente, o equilíbrio entre os fundamentos teóricos e as aplicações práticas. Giannotti (1980) chama atenção para o “princípio da tolerância epistemológica”, segundo o qual as ciências se alimentam não só do debate, mas, sobretudo das oposições.</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O século XXI retrata a preocupação dos educadores de todos os países, sobretudo dos mais desenvolvidos, em fomentar profissionais qualificados para a sociedade, porém com a verdadeira noção do ser pleno, harmônico, crítico e ciente dos seus valores individuais e coletivos. Estas novas abordagens não suprimem a cultura, ao contrário, demonstram que a pedagogia é uma prática associada à cultura e à moral, afinal, como fundamento também filosófico, o homem é um ser essencialmente político, porém dotado de razão e de emoção.</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Estes valores aliados à capacidade de os educadores refletirem o tempo todo sobre suas práticas, sejam em instituições públicas ou privadas, representam o grande desafio da educação para este século. Olhar o educando não como uma peça da engrenagem, mas enxergá-lo como um indivíduo histórico seja ele de que raça, credo, opção sexual ou até mesmo classe social for. A antiga forma de avaliar, a definição de educação firmada no paradigma cartesiano defronta-se com a impossibilidade de responder as muitas indagações. . </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educação atravessa dificuldades. Relacionada às grandes indagações está a questão da avaliação da prática escolar. Os resultados negativos dos processos avaliativos apontam a necessidade de procurar novos caminhos, que sejam mais inovadores, para que viabilizem uma prática pedagógica de maior qualidade, capaz de levar à melhoria das aprendizagens, a desempenhos discentes positivos e auspiciosos. </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alternativa para a avaliação talvez esteja na diminuição da ênfase, nos aspectos técnicos e quantitativos para que se possa construir um projeto de valorização do docente em sala de aula. Incluir os estudantes sob a ótica da eqüidade, da compreensão das diferenças (que exigem atenção especial), para tornar possível a redução das desigualdades escolares e a conquista da igualdade, do desejável equilíbrio, que produz a justiça e confirma a presença da democracia, precisa ser a grande meta da escola pública da atualidade. </w:t>
      </w:r>
    </w:p>
    <w:p w:rsidR="0037749B" w:rsidRPr="00E67BD8" w:rsidRDefault="0037749B" w:rsidP="0037749B">
      <w:pPr>
        <w:pStyle w:val="Default"/>
        <w:spacing w:line="360" w:lineRule="auto"/>
        <w:jc w:val="both"/>
        <w:rPr>
          <w:rFonts w:ascii="Arial" w:hAnsi="Arial" w:cs="Arial"/>
          <w:color w:val="auto"/>
        </w:rPr>
      </w:pPr>
    </w:p>
    <w:p w:rsidR="0037749B" w:rsidRPr="00E67BD8" w:rsidRDefault="0037749B" w:rsidP="0037749B">
      <w:pPr>
        <w:pStyle w:val="Default"/>
        <w:ind w:left="2835"/>
        <w:jc w:val="both"/>
        <w:rPr>
          <w:rFonts w:ascii="Arial" w:hAnsi="Arial" w:cs="Arial"/>
          <w:color w:val="auto"/>
          <w:sz w:val="20"/>
          <w:szCs w:val="20"/>
        </w:rPr>
      </w:pPr>
      <w:r w:rsidRPr="00E67BD8">
        <w:rPr>
          <w:rFonts w:ascii="Arial" w:hAnsi="Arial" w:cs="Arial"/>
          <w:color w:val="auto"/>
          <w:sz w:val="20"/>
          <w:szCs w:val="20"/>
        </w:rPr>
        <w:t>A comunidade inteira, e não só a escola, tem o compromisso de garantir uma educação de qualidade para todos e todas, tratando de arbitrar quantas medidas sejam necessárias para corrigir situações de desigualdade, gerar expectativas culturais, apoiar os processos de integração de alunos com necessidades educativas específicas, facilitar a escolarização dos imigrantes recém chegados e combater a deserção e o absenteísmo escolar (…). Conseguir que determinados meninos e meninas em situações de extrema marginalização se escolarizem normalmente é um dos grandes desafios e conquistas comunitários (CARBONELL, 2002, p. 109).</w:t>
      </w:r>
    </w:p>
    <w:p w:rsidR="0037749B" w:rsidRPr="00E67BD8" w:rsidRDefault="0037749B" w:rsidP="0037749B">
      <w:pPr>
        <w:pStyle w:val="Default"/>
        <w:spacing w:line="360" w:lineRule="auto"/>
        <w:jc w:val="both"/>
        <w:rPr>
          <w:rFonts w:ascii="Arial" w:hAnsi="Arial" w:cs="Arial"/>
          <w:color w:val="auto"/>
        </w:rPr>
      </w:pPr>
    </w:p>
    <w:p w:rsidR="00E01CC5"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da prática escolar, compreendida como projeto de subsídio à formação dos alunos e à construção dos seus conhecimentos, pode ser apresentada como fator determinante para efetivar uma educação, que considera cada educando na sua individualidade e garante a todos, melhoria de vida individual e coletiva. Para isso é de fundamental importância saber em que situação se encontra realmente a escola. </w:t>
      </w:r>
    </w:p>
    <w:p w:rsidR="00A068C8" w:rsidRPr="00E67BD8" w:rsidRDefault="009D3B14" w:rsidP="00E01CC5">
      <w:pPr>
        <w:pStyle w:val="Default"/>
        <w:spacing w:line="360" w:lineRule="auto"/>
        <w:ind w:firstLine="851"/>
        <w:jc w:val="both"/>
        <w:rPr>
          <w:rFonts w:ascii="Arial" w:hAnsi="Arial" w:cs="Arial"/>
          <w:color w:val="auto"/>
        </w:rPr>
      </w:pPr>
      <w:r w:rsidRPr="00E67BD8">
        <w:rPr>
          <w:rFonts w:ascii="Arial" w:hAnsi="Arial" w:cs="Arial"/>
          <w:color w:val="auto"/>
        </w:rPr>
        <w:t xml:space="preserve">Daí </w:t>
      </w:r>
      <w:r w:rsidR="0037749B" w:rsidRPr="00E67BD8">
        <w:rPr>
          <w:rFonts w:ascii="Arial" w:hAnsi="Arial" w:cs="Arial"/>
          <w:color w:val="auto"/>
        </w:rPr>
        <w:t xml:space="preserve">algumas questões de investigação: </w:t>
      </w:r>
    </w:p>
    <w:p w:rsidR="0037749B" w:rsidRPr="00E67BD8" w:rsidRDefault="0037749B" w:rsidP="0037749B">
      <w:pPr>
        <w:pStyle w:val="Default"/>
        <w:numPr>
          <w:ilvl w:val="0"/>
          <w:numId w:val="19"/>
        </w:numPr>
        <w:spacing w:line="360" w:lineRule="auto"/>
        <w:jc w:val="both"/>
        <w:rPr>
          <w:rFonts w:ascii="Arial" w:hAnsi="Arial" w:cs="Arial"/>
          <w:color w:val="auto"/>
        </w:rPr>
      </w:pPr>
      <w:r w:rsidRPr="00E67BD8">
        <w:rPr>
          <w:rFonts w:ascii="Arial" w:hAnsi="Arial" w:cs="Arial"/>
          <w:color w:val="auto"/>
        </w:rPr>
        <w:t xml:space="preserve">Como tem sido a elaboração das avaliações condizentes aos pressupostos das temáticas utilizadas?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Quais as perspectivas práticas e pedagógicas têm surgido na relação entre teoria e prática de avaliação?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Que mudanças positivas têm surgido nos processos de práticas de avaliação e quais suas implicações nos processos de Ensino-aprendizagem?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Quais as metodologias utilizadas pelos docentes e quais os resultados que têm se refletido nas práticas de avaliação dos discentes?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Que metodologias de avaliação da prática discente poderão ser implementadas que favoreçam as aprendizagens?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Qual é o diagnóstico da sua realidade cotidiana, principalmente no tocante ao processo avaliativo?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Em que ela precisa mudar? </w:t>
      </w:r>
    </w:p>
    <w:p w:rsidR="0037749B" w:rsidRPr="00E67BD8" w:rsidRDefault="0037749B" w:rsidP="0037749B">
      <w:pPr>
        <w:pStyle w:val="Default"/>
        <w:numPr>
          <w:ilvl w:val="0"/>
          <w:numId w:val="20"/>
        </w:numPr>
        <w:spacing w:line="360" w:lineRule="auto"/>
        <w:jc w:val="both"/>
        <w:rPr>
          <w:rFonts w:ascii="Arial" w:hAnsi="Arial" w:cs="Arial"/>
          <w:color w:val="auto"/>
        </w:rPr>
      </w:pPr>
      <w:r w:rsidRPr="00E67BD8">
        <w:rPr>
          <w:rFonts w:ascii="Arial" w:hAnsi="Arial" w:cs="Arial"/>
          <w:color w:val="auto"/>
        </w:rPr>
        <w:t xml:space="preserve">Quais as representações dos professores em relação à avaliação? </w:t>
      </w:r>
    </w:p>
    <w:p w:rsidR="00A068C8" w:rsidRPr="00E67BD8" w:rsidRDefault="00A068C8" w:rsidP="00A068C8">
      <w:pPr>
        <w:pStyle w:val="Default"/>
        <w:spacing w:line="360" w:lineRule="auto"/>
        <w:ind w:left="1571"/>
        <w:jc w:val="both"/>
        <w:rPr>
          <w:rFonts w:ascii="Arial" w:hAnsi="Arial" w:cs="Arial"/>
          <w:color w:val="auto"/>
        </w:rPr>
      </w:pP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 investigação desenvolvida tentou conseguir informações que respondessem a essas questões, extraiu dados de docentes atuando em alguns estabelecimentos de ensino fundamental os quais pudessem refletir a imagem do conjunto de outras escolas públicas similares. </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As questões norteadoras da pesquisa buscaram conhecer as características das práticas avaliativas adotadas pelos referidos docentes, bem como os resultados delas procedentes, a existência ou não, de ações de recuperação que visassem à compensação de resultados de reprovação de alunos. Procurou-se também identificar os suportes teórico-metodológicos subjacentes às práticas avaliativas desenvolvidas por tais docentes nas escolas em que atuam. </w:t>
      </w:r>
    </w:p>
    <w:p w:rsidR="009D3B14" w:rsidRPr="00E67BD8" w:rsidRDefault="009D3B14" w:rsidP="009D3B14">
      <w:pPr>
        <w:pStyle w:val="Default"/>
        <w:spacing w:line="360" w:lineRule="auto"/>
        <w:jc w:val="both"/>
        <w:rPr>
          <w:rFonts w:ascii="Arial" w:hAnsi="Arial" w:cs="Arial"/>
          <w:color w:val="auto"/>
        </w:rPr>
      </w:pPr>
    </w:p>
    <w:p w:rsidR="009D3B14" w:rsidRPr="00E67BD8" w:rsidRDefault="009D3B14" w:rsidP="009D3B14">
      <w:pPr>
        <w:pStyle w:val="Default"/>
        <w:numPr>
          <w:ilvl w:val="1"/>
          <w:numId w:val="34"/>
        </w:numPr>
        <w:spacing w:line="360" w:lineRule="auto"/>
        <w:jc w:val="both"/>
        <w:rPr>
          <w:rFonts w:ascii="Arial" w:hAnsi="Arial" w:cs="Arial"/>
          <w:color w:val="auto"/>
        </w:rPr>
      </w:pPr>
      <w:r w:rsidRPr="00E67BD8">
        <w:rPr>
          <w:rFonts w:ascii="Arial" w:hAnsi="Arial" w:cs="Arial"/>
          <w:color w:val="auto"/>
        </w:rPr>
        <w:t>Objetivos</w:t>
      </w:r>
    </w:p>
    <w:p w:rsidR="009D3B14" w:rsidRPr="00E67BD8" w:rsidRDefault="009D3B14" w:rsidP="009D3B14">
      <w:pPr>
        <w:pStyle w:val="Default"/>
        <w:spacing w:line="360" w:lineRule="auto"/>
        <w:jc w:val="both"/>
        <w:rPr>
          <w:rFonts w:ascii="Arial" w:hAnsi="Arial" w:cs="Arial"/>
          <w:color w:val="auto"/>
        </w:rPr>
      </w:pPr>
    </w:p>
    <w:p w:rsidR="009D3B14" w:rsidRPr="00E67BD8" w:rsidRDefault="009D3B14" w:rsidP="009D3B14">
      <w:pPr>
        <w:pStyle w:val="Default"/>
        <w:spacing w:line="360" w:lineRule="auto"/>
        <w:jc w:val="both"/>
        <w:rPr>
          <w:rFonts w:ascii="Arial" w:hAnsi="Arial" w:cs="Arial"/>
          <w:color w:val="auto"/>
        </w:rPr>
      </w:pPr>
      <w:r w:rsidRPr="00E67BD8">
        <w:rPr>
          <w:rFonts w:ascii="Arial" w:hAnsi="Arial" w:cs="Arial"/>
          <w:color w:val="auto"/>
        </w:rPr>
        <w:t>4.2.1 Objetivo Geral</w:t>
      </w:r>
    </w:p>
    <w:p w:rsidR="009D3B14" w:rsidRPr="00E67BD8" w:rsidRDefault="009D3B14" w:rsidP="009D3B14">
      <w:pPr>
        <w:pStyle w:val="Default"/>
        <w:spacing w:line="360" w:lineRule="auto"/>
        <w:ind w:left="720"/>
        <w:jc w:val="both"/>
        <w:rPr>
          <w:rFonts w:ascii="Arial" w:hAnsi="Arial" w:cs="Arial"/>
          <w:color w:val="auto"/>
        </w:rPr>
      </w:pPr>
    </w:p>
    <w:p w:rsidR="009D3B14" w:rsidRPr="00E67BD8" w:rsidRDefault="009D3B14" w:rsidP="00EB0C2B">
      <w:pPr>
        <w:pStyle w:val="Default"/>
        <w:numPr>
          <w:ilvl w:val="0"/>
          <w:numId w:val="38"/>
        </w:numPr>
        <w:spacing w:line="360" w:lineRule="auto"/>
        <w:jc w:val="both"/>
        <w:rPr>
          <w:rFonts w:ascii="Arial" w:hAnsi="Arial" w:cs="Arial"/>
          <w:color w:val="auto"/>
        </w:rPr>
      </w:pPr>
      <w:r w:rsidRPr="00E67BD8">
        <w:rPr>
          <w:rFonts w:ascii="Arial" w:hAnsi="Arial" w:cs="Arial"/>
          <w:color w:val="auto"/>
        </w:rPr>
        <w:t>Caracterizar a avaliação na prática docente à luz de uma abordagem tradicional e progressiva.</w:t>
      </w:r>
    </w:p>
    <w:p w:rsidR="009D3B14" w:rsidRPr="00E67BD8" w:rsidRDefault="009D3B14" w:rsidP="009D3B14">
      <w:pPr>
        <w:pStyle w:val="Default"/>
        <w:spacing w:line="360" w:lineRule="auto"/>
        <w:ind w:left="720"/>
        <w:jc w:val="both"/>
        <w:rPr>
          <w:rFonts w:ascii="Arial" w:hAnsi="Arial" w:cs="Arial"/>
          <w:color w:val="auto"/>
        </w:rPr>
      </w:pPr>
    </w:p>
    <w:p w:rsidR="009D3B14" w:rsidRPr="00E67BD8" w:rsidRDefault="009D3B14" w:rsidP="009D3B14">
      <w:pPr>
        <w:pStyle w:val="Default"/>
        <w:numPr>
          <w:ilvl w:val="2"/>
          <w:numId w:val="36"/>
        </w:numPr>
        <w:spacing w:line="360" w:lineRule="auto"/>
        <w:jc w:val="both"/>
        <w:rPr>
          <w:rFonts w:ascii="Arial" w:hAnsi="Arial" w:cs="Arial"/>
          <w:color w:val="auto"/>
        </w:rPr>
      </w:pPr>
      <w:r w:rsidRPr="00E67BD8">
        <w:rPr>
          <w:rFonts w:ascii="Arial" w:hAnsi="Arial" w:cs="Arial"/>
          <w:color w:val="auto"/>
        </w:rPr>
        <w:t>Objetivos Específicos</w:t>
      </w:r>
    </w:p>
    <w:p w:rsidR="009D3B14" w:rsidRPr="00E67BD8" w:rsidRDefault="009D3B14" w:rsidP="009D3B14">
      <w:pPr>
        <w:pStyle w:val="Default"/>
        <w:spacing w:line="360" w:lineRule="auto"/>
        <w:ind w:left="720"/>
        <w:jc w:val="both"/>
        <w:rPr>
          <w:rFonts w:ascii="Arial" w:hAnsi="Arial" w:cs="Arial"/>
          <w:color w:val="auto"/>
        </w:rPr>
      </w:pPr>
    </w:p>
    <w:p w:rsidR="009D3B14" w:rsidRPr="00E67BD8" w:rsidRDefault="009D3B14" w:rsidP="009D3B14">
      <w:pPr>
        <w:pStyle w:val="Default"/>
        <w:numPr>
          <w:ilvl w:val="0"/>
          <w:numId w:val="16"/>
        </w:numPr>
        <w:spacing w:line="360" w:lineRule="auto"/>
        <w:jc w:val="both"/>
        <w:rPr>
          <w:rFonts w:ascii="Arial" w:hAnsi="Arial" w:cs="Arial"/>
          <w:color w:val="auto"/>
        </w:rPr>
      </w:pPr>
      <w:r w:rsidRPr="00E67BD8">
        <w:rPr>
          <w:rFonts w:ascii="Arial" w:hAnsi="Arial" w:cs="Arial"/>
          <w:color w:val="auto"/>
        </w:rPr>
        <w:t>Analisar os tipos de avaliação da prática escolar que os docentes têm desenvolvido na avaliação discente, nas escolas Odylo de Brito Ramos e Centro Comunitário do Parque Itararé;</w:t>
      </w:r>
    </w:p>
    <w:p w:rsidR="009D3B14" w:rsidRPr="00E67BD8" w:rsidRDefault="009D3B14" w:rsidP="009D3B14">
      <w:pPr>
        <w:pStyle w:val="Default"/>
        <w:numPr>
          <w:ilvl w:val="0"/>
          <w:numId w:val="16"/>
        </w:numPr>
        <w:spacing w:line="360" w:lineRule="auto"/>
        <w:jc w:val="both"/>
        <w:rPr>
          <w:rFonts w:ascii="Arial" w:hAnsi="Arial" w:cs="Arial"/>
          <w:color w:val="auto"/>
        </w:rPr>
      </w:pPr>
      <w:r w:rsidRPr="00E67BD8">
        <w:rPr>
          <w:rFonts w:ascii="Arial" w:hAnsi="Arial" w:cs="Arial"/>
          <w:color w:val="auto"/>
        </w:rPr>
        <w:t>Analisar o processo de elaboração e práticas de aplicação da avaliação discente;</w:t>
      </w:r>
    </w:p>
    <w:p w:rsidR="009D3B14" w:rsidRPr="00E67BD8" w:rsidRDefault="009D3B14" w:rsidP="009D3B14">
      <w:pPr>
        <w:pStyle w:val="Default"/>
        <w:numPr>
          <w:ilvl w:val="0"/>
          <w:numId w:val="17"/>
        </w:numPr>
        <w:spacing w:line="360" w:lineRule="auto"/>
        <w:jc w:val="both"/>
        <w:rPr>
          <w:rFonts w:ascii="Arial" w:hAnsi="Arial" w:cs="Arial"/>
          <w:color w:val="auto"/>
        </w:rPr>
      </w:pPr>
      <w:r w:rsidRPr="00E67BD8">
        <w:rPr>
          <w:rFonts w:ascii="Arial" w:hAnsi="Arial" w:cs="Arial"/>
          <w:color w:val="auto"/>
        </w:rPr>
        <w:t>Verificar as relações entre teoria e prática da avaliação a partir da realidade discente e dos conteúdos curriculares;</w:t>
      </w:r>
    </w:p>
    <w:p w:rsidR="009D3B14" w:rsidRPr="00E67BD8" w:rsidRDefault="009D3B14" w:rsidP="009D3B14">
      <w:pPr>
        <w:pStyle w:val="Default"/>
        <w:numPr>
          <w:ilvl w:val="0"/>
          <w:numId w:val="17"/>
        </w:numPr>
        <w:spacing w:line="360" w:lineRule="auto"/>
        <w:jc w:val="both"/>
        <w:rPr>
          <w:rFonts w:ascii="Arial" w:hAnsi="Arial" w:cs="Arial"/>
          <w:color w:val="auto"/>
        </w:rPr>
      </w:pPr>
      <w:r w:rsidRPr="00E67BD8">
        <w:rPr>
          <w:rFonts w:ascii="Arial" w:hAnsi="Arial" w:cs="Arial"/>
          <w:color w:val="auto"/>
        </w:rPr>
        <w:t xml:space="preserve">Propor conteúdos coerentes com a realidade discente, nas práticas de avaliação da prática escolar; </w:t>
      </w:r>
    </w:p>
    <w:p w:rsidR="009D3B14" w:rsidRPr="00E67BD8" w:rsidRDefault="009D3B14" w:rsidP="009D3B14">
      <w:pPr>
        <w:pStyle w:val="Default"/>
        <w:numPr>
          <w:ilvl w:val="0"/>
          <w:numId w:val="17"/>
        </w:numPr>
        <w:spacing w:line="360" w:lineRule="auto"/>
        <w:jc w:val="both"/>
        <w:rPr>
          <w:rFonts w:ascii="Arial" w:hAnsi="Arial" w:cs="Arial"/>
          <w:color w:val="auto"/>
        </w:rPr>
      </w:pPr>
      <w:r w:rsidRPr="00E67BD8">
        <w:rPr>
          <w:rFonts w:ascii="Arial" w:hAnsi="Arial" w:cs="Arial"/>
          <w:color w:val="auto"/>
        </w:rPr>
        <w:t>Identificar os suportes teórico-epistemológicos, que conduzem as práticas avaliativas dos professores que integram as escolas-alvo da pesquisa</w:t>
      </w:r>
    </w:p>
    <w:p w:rsidR="0037749B" w:rsidRPr="00E67BD8" w:rsidRDefault="0037749B" w:rsidP="009D3B14">
      <w:pPr>
        <w:pStyle w:val="Default"/>
        <w:spacing w:line="360" w:lineRule="auto"/>
        <w:jc w:val="both"/>
        <w:rPr>
          <w:rFonts w:ascii="Arial" w:hAnsi="Arial" w:cs="Arial"/>
          <w:color w:val="auto"/>
        </w:rPr>
      </w:pPr>
    </w:p>
    <w:p w:rsidR="0037749B" w:rsidRPr="00E67BD8" w:rsidRDefault="0037749B" w:rsidP="009D3B14">
      <w:pPr>
        <w:pStyle w:val="Default"/>
        <w:numPr>
          <w:ilvl w:val="1"/>
          <w:numId w:val="36"/>
        </w:numPr>
        <w:spacing w:line="360" w:lineRule="auto"/>
        <w:jc w:val="both"/>
        <w:rPr>
          <w:rFonts w:ascii="Arial" w:hAnsi="Arial" w:cs="Arial"/>
          <w:color w:val="auto"/>
        </w:rPr>
      </w:pPr>
      <w:r w:rsidRPr="00E67BD8">
        <w:rPr>
          <w:rFonts w:ascii="Arial" w:hAnsi="Arial" w:cs="Arial"/>
          <w:color w:val="auto"/>
        </w:rPr>
        <w:t>Procedimentos metodológicos</w:t>
      </w:r>
    </w:p>
    <w:p w:rsidR="0037749B" w:rsidRPr="00E67BD8" w:rsidRDefault="0037749B" w:rsidP="0037749B">
      <w:pPr>
        <w:pStyle w:val="Default"/>
        <w:spacing w:line="360" w:lineRule="auto"/>
        <w:ind w:left="390"/>
        <w:jc w:val="both"/>
        <w:rPr>
          <w:rFonts w:ascii="Arial" w:hAnsi="Arial" w:cs="Arial"/>
          <w:b/>
          <w:color w:val="auto"/>
        </w:rPr>
      </w:pPr>
    </w:p>
    <w:p w:rsidR="0037749B" w:rsidRPr="00E67BD8" w:rsidRDefault="0037749B" w:rsidP="009D3B14">
      <w:pPr>
        <w:pStyle w:val="Default"/>
        <w:numPr>
          <w:ilvl w:val="2"/>
          <w:numId w:val="37"/>
        </w:numPr>
        <w:spacing w:line="360" w:lineRule="auto"/>
        <w:jc w:val="both"/>
        <w:rPr>
          <w:rFonts w:ascii="Arial" w:hAnsi="Arial" w:cs="Arial"/>
          <w:color w:val="auto"/>
        </w:rPr>
      </w:pPr>
      <w:r w:rsidRPr="00E67BD8">
        <w:rPr>
          <w:rFonts w:ascii="Arial" w:hAnsi="Arial" w:cs="Arial"/>
          <w:color w:val="auto"/>
        </w:rPr>
        <w:t>Tipo da pesquisa</w:t>
      </w:r>
    </w:p>
    <w:p w:rsidR="0037749B" w:rsidRPr="00E67BD8" w:rsidRDefault="0037749B" w:rsidP="0037749B">
      <w:pPr>
        <w:pStyle w:val="Default"/>
        <w:spacing w:line="360" w:lineRule="auto"/>
        <w:ind w:left="720"/>
        <w:jc w:val="both"/>
        <w:rPr>
          <w:rFonts w:ascii="Arial" w:hAnsi="Arial" w:cs="Arial"/>
          <w:b/>
          <w:color w:val="auto"/>
        </w:rPr>
      </w:pPr>
    </w:p>
    <w:p w:rsidR="0037749B" w:rsidRPr="00E67BD8" w:rsidRDefault="0037749B"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Para continuar a análise crítica do fenômeno da avaliação da prática docente nas escolas públicas de ensino fundamental escolhidas para a pesquisa, optou-se pelo método hipotético-dedutivo que deve ser desenvolvido justamente quando se tem conhecimento de que há um espaço impedindo o maior entendimento de um fenômeno, fato que permite a elaboração de hipóteses. Através do mecanismo, de inferência dedutiva, verifica-se a veracidade das mesmas. </w:t>
      </w:r>
    </w:p>
    <w:p w:rsidR="0037749B" w:rsidRPr="00E67BD8" w:rsidRDefault="0037749B"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De acordo com os objetivos apresentados, a orientação metodológica direcionou-se a condução da pesquisa </w:t>
      </w:r>
      <w:r w:rsidR="009D3B14" w:rsidRPr="00E67BD8">
        <w:rPr>
          <w:rFonts w:ascii="Arial" w:hAnsi="Arial" w:cs="Arial"/>
          <w:color w:val="auto"/>
        </w:rPr>
        <w:t xml:space="preserve">descritiva qualitativa, </w:t>
      </w:r>
      <w:r w:rsidRPr="00E67BD8">
        <w:rPr>
          <w:rFonts w:ascii="Arial" w:hAnsi="Arial" w:cs="Arial"/>
          <w:color w:val="auto"/>
        </w:rPr>
        <w:t xml:space="preserve">de natureza fenomenológica. Segundo Triviños (1987, p. 128) esta “… pesquisa qualitativa com base teórico na fenomenologia é essencialmente descritiva…”. A abordagem qualitativa pressupõe que o sujeito observador integre o processo de conhecimento e interprete os fenômenos que observa atribuindo-lhes significados (CHIZZOTTI, 1991). Nessa linha de pesquisa, o pesquisador deverá guiar-se por deduções e inferências. </w:t>
      </w:r>
    </w:p>
    <w:p w:rsidR="0037749B" w:rsidRPr="00E67BD8" w:rsidRDefault="0037749B" w:rsidP="00A068C8">
      <w:pPr>
        <w:pStyle w:val="Default"/>
        <w:spacing w:line="360" w:lineRule="auto"/>
        <w:ind w:firstLine="700"/>
        <w:jc w:val="both"/>
        <w:rPr>
          <w:rFonts w:ascii="Arial" w:hAnsi="Arial" w:cs="Arial"/>
          <w:color w:val="auto"/>
        </w:rPr>
      </w:pPr>
      <w:r w:rsidRPr="00E67BD8">
        <w:rPr>
          <w:rFonts w:ascii="Arial" w:hAnsi="Arial" w:cs="Arial"/>
          <w:color w:val="auto"/>
        </w:rPr>
        <w:t xml:space="preserve">No sistema educacional, grande parte dos estudos realizados são de natureza descritiva. A pesquisa descritiva visa à descrição exata de uma realidade. Barros e Lehfeld (2000, p. 70) conceituando a pesquisa descritiva, registram que ela tenciona “… descobrir a freqüência com que um fenômeno ocorre, sua natureza, características, causas, relações e conexões com outros fenômenos”. Esse tipo de pesquisa tem condições de propiciar um conhecimento profundo, sobre a realidade investigada. O enfoque fenomenológico, por sua vez é recomendado quando se busca a essência do fenômeno observado e a sua descrição. Os estudos na escola, mais especialmente, na sala de aula, são de interesse da fenomenologia (TRIVIÑOS, 1987). Pesquisas com essa abordagem podem esclarecer ou caracterizar, com maior precisão, algumas realidades. </w:t>
      </w:r>
    </w:p>
    <w:p w:rsidR="0037749B" w:rsidRPr="00E67BD8" w:rsidRDefault="0037749B"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Ainda sobre o aspecto fenomenológico, Chizzoti (1991, p. 80) afirma que: “A fenomenologia considera que a imersão no cotidiano e a familiaridade com as coisas tangíveis velam os fenômenos (…). O sujeito precisa ultrapassar as aparências para alcançar a essência dos fenômenos”. Há necessidade de o pesquisador chegar a percepções que lhe permitam interpretar a realidade. </w:t>
      </w:r>
    </w:p>
    <w:p w:rsidR="0037749B" w:rsidRPr="00E67BD8" w:rsidRDefault="0037749B" w:rsidP="0037749B">
      <w:pPr>
        <w:pStyle w:val="Default"/>
        <w:spacing w:line="360" w:lineRule="auto"/>
        <w:ind w:firstLine="700"/>
        <w:jc w:val="both"/>
        <w:rPr>
          <w:rFonts w:ascii="Arial" w:hAnsi="Arial" w:cs="Arial"/>
          <w:color w:val="auto"/>
        </w:rPr>
      </w:pPr>
      <w:r w:rsidRPr="00E67BD8">
        <w:rPr>
          <w:rFonts w:ascii="Arial" w:hAnsi="Arial" w:cs="Arial"/>
          <w:color w:val="auto"/>
        </w:rPr>
        <w:t xml:space="preserve">Quanto aos instrumentos a que se referem à coleta e interpretação de dados, a pesquisa foi documental, bibliográfica e também de campo. Documental porque se valeu de documentos fornecidos pelas escolas, para a observação e a comparação de dados. Marconi e Lakatos (1996, p. 57) afirmam que a “… característica da pesquisa documental é que a fonte de coleta de dados está restrita a documentos…”. Neste trabalho investigativo foram observados os registros sobre avaliação na prática docente, constantes na LDB 9394/96, nos PCNS (1999) e nos Projetos Político Pedagógico (P.P.P.) das escolas pesquisadas. Também, buscaram-se informações sobre resultados avaliativos, do período de 2007 a 2010, nos Relatórios Finais dos estabelecimentos destacados para a pesquisa. </w:t>
      </w:r>
    </w:p>
    <w:p w:rsidR="0037749B" w:rsidRPr="00E67BD8" w:rsidRDefault="0037749B" w:rsidP="00A068C8">
      <w:pPr>
        <w:pStyle w:val="Default"/>
        <w:spacing w:line="360" w:lineRule="auto"/>
        <w:ind w:firstLine="700"/>
        <w:jc w:val="both"/>
        <w:rPr>
          <w:rFonts w:ascii="Arial" w:hAnsi="Arial" w:cs="Arial"/>
          <w:color w:val="auto"/>
        </w:rPr>
      </w:pPr>
      <w:r w:rsidRPr="00E67BD8">
        <w:rPr>
          <w:rFonts w:ascii="Arial" w:hAnsi="Arial" w:cs="Arial"/>
          <w:color w:val="auto"/>
        </w:rPr>
        <w:t xml:space="preserve">Para a construção do referencial teórico que constitui a revisão de literatura deste trabalho, utilizou-se a pesquisa bibliográfica porque foram utilizados livros e outros textos de natureza informativa. Esse tipo de pesquisa compreende o levantamento da bibliografia referente ao assunto. Para Marconi e Lakatos (1996, p. 24) trata-se de “… um apanhado geral sobre os principais trabalhos já realizados com o tema”. Através da pesquisa bibliográfica objetivou-se, clarificar o problema, verificar aspectos já analisados e lacunas existentes, na visão dos autores de base. Para a obtenção de dados fornecidos pelos docentes entrevistados, desenvolveu-se a pesquisa de campo, realizada junto à população alvo (professores de escolas públicas estaduais e municipais de ensino fundamental), através de questionários e entrevista. </w:t>
      </w:r>
    </w:p>
    <w:p w:rsidR="0037749B" w:rsidRPr="00E67BD8" w:rsidRDefault="0037749B" w:rsidP="0037749B">
      <w:pPr>
        <w:pStyle w:val="Default"/>
        <w:spacing w:line="360" w:lineRule="auto"/>
        <w:ind w:firstLine="700"/>
        <w:jc w:val="both"/>
        <w:rPr>
          <w:rFonts w:ascii="Arial" w:hAnsi="Arial" w:cs="Arial"/>
          <w:color w:val="auto"/>
        </w:rPr>
      </w:pPr>
      <w:r w:rsidRPr="00E67BD8">
        <w:rPr>
          <w:rFonts w:ascii="Arial" w:hAnsi="Arial" w:cs="Arial"/>
          <w:color w:val="auto"/>
        </w:rPr>
        <w:t>A pesquisa de campo compreendeu a investigação dentro das escolas públicas, nas quais o fenômeno avaliativo acontecia. Na concepção de Ferrari (1982, p. 229) uma “… pesquisa de campo propriamente dita não deve ser confundida com a simples coleta de dados… é algo mais que isso, pois exige contar com controles adequados e com objetivos pré-estabelecidos que discrimine</w:t>
      </w:r>
      <w:r w:rsidR="00556AAD" w:rsidRPr="00E67BD8">
        <w:rPr>
          <w:rFonts w:ascii="Arial" w:hAnsi="Arial" w:cs="Arial"/>
          <w:color w:val="auto"/>
        </w:rPr>
        <w:t xml:space="preserve"> </w:t>
      </w:r>
      <w:r w:rsidRPr="00E67BD8">
        <w:rPr>
          <w:rFonts w:ascii="Arial" w:hAnsi="Arial" w:cs="Arial"/>
          <w:color w:val="auto"/>
        </w:rPr>
        <w:t xml:space="preserve">suficientemente o que deve ser coletado”. O trabalho de campo possibilitou o registro de informações de maior relevância para a investigação. </w:t>
      </w:r>
    </w:p>
    <w:p w:rsidR="0037749B" w:rsidRPr="00E67BD8" w:rsidRDefault="0037749B" w:rsidP="0037749B">
      <w:pPr>
        <w:pStyle w:val="Default"/>
        <w:spacing w:line="360" w:lineRule="auto"/>
        <w:ind w:firstLine="700"/>
        <w:jc w:val="both"/>
        <w:rPr>
          <w:rFonts w:ascii="Arial" w:hAnsi="Arial" w:cs="Arial"/>
          <w:color w:val="auto"/>
        </w:rPr>
      </w:pPr>
    </w:p>
    <w:p w:rsidR="0037749B" w:rsidRPr="00E67BD8" w:rsidRDefault="00A424DB" w:rsidP="0037749B">
      <w:pPr>
        <w:pStyle w:val="Default"/>
        <w:spacing w:line="360" w:lineRule="auto"/>
        <w:jc w:val="both"/>
        <w:rPr>
          <w:rFonts w:ascii="Arial" w:hAnsi="Arial" w:cs="Arial"/>
          <w:color w:val="auto"/>
        </w:rPr>
      </w:pPr>
      <w:r w:rsidRPr="00E67BD8">
        <w:rPr>
          <w:rFonts w:ascii="Arial" w:hAnsi="Arial" w:cs="Arial"/>
          <w:color w:val="auto"/>
        </w:rPr>
        <w:t>4.3</w:t>
      </w:r>
      <w:r w:rsidR="0037749B" w:rsidRPr="00E67BD8">
        <w:rPr>
          <w:rFonts w:ascii="Arial" w:hAnsi="Arial" w:cs="Arial"/>
          <w:color w:val="auto"/>
        </w:rPr>
        <w:t xml:space="preserve">.2 Universo de Abrangência </w:t>
      </w:r>
    </w:p>
    <w:p w:rsidR="0037749B" w:rsidRPr="00E67BD8" w:rsidRDefault="0037749B" w:rsidP="0037749B">
      <w:pPr>
        <w:pStyle w:val="Default"/>
        <w:spacing w:line="360" w:lineRule="auto"/>
        <w:ind w:firstLine="700"/>
        <w:jc w:val="both"/>
        <w:rPr>
          <w:rFonts w:ascii="Arial" w:hAnsi="Arial" w:cs="Arial"/>
          <w:color w:val="auto"/>
        </w:rPr>
      </w:pPr>
    </w:p>
    <w:p w:rsidR="0037749B" w:rsidRPr="00E67BD8" w:rsidRDefault="0037749B" w:rsidP="00A068C8">
      <w:pPr>
        <w:pStyle w:val="Default"/>
        <w:spacing w:line="360" w:lineRule="auto"/>
        <w:ind w:firstLine="700"/>
        <w:jc w:val="both"/>
        <w:rPr>
          <w:rFonts w:ascii="Arial" w:hAnsi="Arial" w:cs="Arial"/>
          <w:color w:val="auto"/>
        </w:rPr>
      </w:pPr>
      <w:r w:rsidRPr="00E67BD8">
        <w:rPr>
          <w:rFonts w:ascii="Arial" w:hAnsi="Arial" w:cs="Arial"/>
          <w:color w:val="auto"/>
        </w:rPr>
        <w:t>Em relação aos interesses da pesquisa referir-se à área de educação, mais especificamente, o sistema da avaliação da prática de docentes, o universo de abrangência incidiu sobre escolas públicas teresinense de ensino fundamental, da região central urbana, do município de Teresina, Piauí nas quais atuam os docentes</w:t>
      </w:r>
      <w:r w:rsidR="009D3B14" w:rsidRPr="00E67BD8">
        <w:rPr>
          <w:rFonts w:ascii="Arial" w:hAnsi="Arial" w:cs="Arial"/>
          <w:color w:val="auto"/>
        </w:rPr>
        <w:t>,</w:t>
      </w:r>
      <w:r w:rsidRPr="00E67BD8">
        <w:rPr>
          <w:rFonts w:ascii="Arial" w:hAnsi="Arial" w:cs="Arial"/>
          <w:color w:val="auto"/>
        </w:rPr>
        <w:t xml:space="preserve"> </w:t>
      </w:r>
      <w:r w:rsidR="009D3B14" w:rsidRPr="00E67BD8">
        <w:rPr>
          <w:rFonts w:ascii="Arial" w:hAnsi="Arial" w:cs="Arial"/>
          <w:color w:val="auto"/>
        </w:rPr>
        <w:t>sujeitos de nossa pesquisa</w:t>
      </w:r>
      <w:r w:rsidRPr="00E67BD8">
        <w:rPr>
          <w:rFonts w:ascii="Arial" w:hAnsi="Arial" w:cs="Arial"/>
          <w:color w:val="auto"/>
        </w:rPr>
        <w:t xml:space="preserve">. Os estabelecimentos públicos dessa área central do município são dois. As mais antigas e de maior porte (em relação ao número de discente e docente) são: A Unidade Escolar Profº Odylo de Brito Ramos e o Centro Comunitário do Parque Itararé, em Teresina-PI. </w:t>
      </w:r>
    </w:p>
    <w:p w:rsidR="0037749B" w:rsidRPr="00E67BD8" w:rsidRDefault="0037749B" w:rsidP="00A068C8">
      <w:pPr>
        <w:pStyle w:val="Recuodecorpodetexto"/>
        <w:spacing w:line="360" w:lineRule="auto"/>
        <w:ind w:firstLine="720"/>
        <w:rPr>
          <w:rFonts w:ascii="Arial" w:hAnsi="Arial" w:cs="Arial"/>
        </w:rPr>
      </w:pPr>
      <w:r w:rsidRPr="00E67BD8">
        <w:rPr>
          <w:rFonts w:ascii="Arial" w:hAnsi="Arial" w:cs="Arial"/>
        </w:rPr>
        <w:t>A Unidade Escolar Profº Odylo de Brito Ramos está situada no bairro Dirceu Arcoverde, que possui 170 mil habitantes, numa extensa área localizada na zona sudeste de Teresina, capital do Piauí.  No seu quadro funcional a Unidade Escolar Profº Odylo de Brito Ramos conta com 78 profissionais no corpo docente, dos quais 58 estão em sala de aula e, 1606 alunos, 1000 no turno diurno e 606 do turno noturno. O Centro Comunitário do Parque Itararé, está situado no Parque Itararé que possui 170 mil habitantes, numa extensa área localizada na zona sudeste de Teresina, capital do Piauí. A escola possui um total de 1.569 alunos regularmente matriculados, donde 318 fazem parte do turno da manhã e 320 no turno da tarde, nas séries 2º a 4º ano. De 5º ao 9º ano, a escola atende 359 alunos no turno da manhã e 359, no turno da tarde. Na educação de Jovens e adultos, há 215 alunos, no turno da noite.</w:t>
      </w:r>
    </w:p>
    <w:p w:rsidR="0037749B" w:rsidRPr="00E67BD8" w:rsidRDefault="0037749B" w:rsidP="00A068C8">
      <w:pPr>
        <w:spacing w:after="0" w:line="360" w:lineRule="auto"/>
        <w:jc w:val="both"/>
        <w:rPr>
          <w:rFonts w:ascii="Arial" w:hAnsi="Arial" w:cs="Arial"/>
          <w:sz w:val="24"/>
          <w:szCs w:val="24"/>
        </w:rPr>
      </w:pPr>
      <w:r w:rsidRPr="00E67BD8">
        <w:rPr>
          <w:rFonts w:ascii="Arial" w:hAnsi="Arial" w:cs="Arial"/>
          <w:sz w:val="24"/>
          <w:szCs w:val="24"/>
        </w:rPr>
        <w:tab/>
        <w:t>A escolha dessas duas unidades escolares deveu-se ao fato da pesquisadora já ter familiaridade com as atividades profissionais desenvolvidas nas duas escolas, a facilidade de acesso aos dados da pesquisa e ao fato de um ser da rede estadual e outra municipal, conforme orientação da professora orientadora da pesquisa. A clientela escolar dos dois estabelecimentos mencionados é oriunda, em sua grande parte, da classe média assalariada. As condições materiais para o funcionamento dessas instituições são similares, não dispondo de muitos recursos, tanto físicos, quanto tecnológicos e humanos, suficientes para suprir necessidades e demandas por uma educação pública de melhor qualidade; não sendo esta realidade diferente da encontrada na maioria das escolas da rede estadual de ensino. A primeira escola citada é gerenciada por especialistas. Recebe os filhos de um segmento da população de baixa renda, desprovida de políticas públicas efetivas cujos pais não contribuem financeiramente, para gastos com material didático. É o estabelecimento que possui melhor estrutura física, para funcionar: boa biblioteca, quadras de esportes, laboratório de informática.</w:t>
      </w:r>
    </w:p>
    <w:p w:rsidR="0037749B" w:rsidRPr="00E67BD8" w:rsidRDefault="0037749B" w:rsidP="0037749B">
      <w:pPr>
        <w:spacing w:after="0" w:line="360" w:lineRule="auto"/>
        <w:jc w:val="both"/>
        <w:rPr>
          <w:rFonts w:ascii="Arial" w:hAnsi="Arial" w:cs="Arial"/>
          <w:sz w:val="24"/>
          <w:szCs w:val="24"/>
        </w:rPr>
      </w:pPr>
    </w:p>
    <w:tbl>
      <w:tblPr>
        <w:tblStyle w:val="Tabelacomgrade"/>
        <w:tblW w:w="9447" w:type="dxa"/>
        <w:tblLook w:val="04A0"/>
      </w:tblPr>
      <w:tblGrid>
        <w:gridCol w:w="3369"/>
        <w:gridCol w:w="1937"/>
        <w:gridCol w:w="1842"/>
        <w:gridCol w:w="2299"/>
      </w:tblGrid>
      <w:tr w:rsidR="0037749B" w:rsidRPr="00E67BD8" w:rsidTr="0037749B">
        <w:tc>
          <w:tcPr>
            <w:tcW w:w="3369" w:type="dxa"/>
          </w:tcPr>
          <w:p w:rsidR="0037749B" w:rsidRPr="00E67BD8" w:rsidRDefault="0037749B" w:rsidP="0037749B">
            <w:pPr>
              <w:jc w:val="center"/>
              <w:rPr>
                <w:rFonts w:ascii="Arial" w:hAnsi="Arial" w:cs="Arial"/>
                <w:b/>
                <w:sz w:val="20"/>
                <w:szCs w:val="20"/>
              </w:rPr>
            </w:pPr>
            <w:r w:rsidRPr="00E67BD8">
              <w:rPr>
                <w:rFonts w:ascii="Arial" w:hAnsi="Arial" w:cs="Arial"/>
                <w:b/>
                <w:sz w:val="20"/>
                <w:szCs w:val="20"/>
              </w:rPr>
              <w:t>Escolas</w:t>
            </w:r>
          </w:p>
        </w:tc>
        <w:tc>
          <w:tcPr>
            <w:tcW w:w="1937" w:type="dxa"/>
          </w:tcPr>
          <w:p w:rsidR="0037749B" w:rsidRPr="00E67BD8" w:rsidRDefault="0037749B" w:rsidP="0037749B">
            <w:pPr>
              <w:jc w:val="both"/>
              <w:rPr>
                <w:rFonts w:ascii="Arial" w:hAnsi="Arial" w:cs="Arial"/>
                <w:b/>
                <w:sz w:val="20"/>
                <w:szCs w:val="20"/>
              </w:rPr>
            </w:pPr>
            <w:r w:rsidRPr="00E67BD8">
              <w:rPr>
                <w:rFonts w:ascii="Arial" w:hAnsi="Arial" w:cs="Arial"/>
                <w:b/>
                <w:sz w:val="20"/>
                <w:szCs w:val="20"/>
              </w:rPr>
              <w:t>Inst. mantenedora</w:t>
            </w:r>
          </w:p>
        </w:tc>
        <w:tc>
          <w:tcPr>
            <w:tcW w:w="1842" w:type="dxa"/>
          </w:tcPr>
          <w:p w:rsidR="0037749B" w:rsidRPr="00E67BD8" w:rsidRDefault="0037749B" w:rsidP="0037749B">
            <w:pPr>
              <w:jc w:val="both"/>
              <w:rPr>
                <w:rFonts w:ascii="Arial" w:hAnsi="Arial" w:cs="Arial"/>
                <w:b/>
                <w:sz w:val="20"/>
                <w:szCs w:val="20"/>
              </w:rPr>
            </w:pPr>
            <w:r w:rsidRPr="00E67BD8">
              <w:rPr>
                <w:rFonts w:ascii="Arial" w:hAnsi="Arial" w:cs="Arial"/>
                <w:b/>
                <w:sz w:val="20"/>
                <w:szCs w:val="20"/>
              </w:rPr>
              <w:t>Nº de alunos no ens.fund.2007</w:t>
            </w:r>
          </w:p>
        </w:tc>
        <w:tc>
          <w:tcPr>
            <w:tcW w:w="2299" w:type="dxa"/>
          </w:tcPr>
          <w:p w:rsidR="0037749B" w:rsidRPr="00E67BD8" w:rsidRDefault="0037749B" w:rsidP="0037749B">
            <w:pPr>
              <w:jc w:val="both"/>
              <w:rPr>
                <w:rFonts w:ascii="Arial" w:hAnsi="Arial" w:cs="Arial"/>
                <w:b/>
                <w:sz w:val="20"/>
                <w:szCs w:val="20"/>
              </w:rPr>
            </w:pPr>
            <w:r w:rsidRPr="00E67BD8">
              <w:rPr>
                <w:rFonts w:ascii="Arial" w:hAnsi="Arial" w:cs="Arial"/>
                <w:b/>
                <w:sz w:val="20"/>
                <w:szCs w:val="20"/>
              </w:rPr>
              <w:t>Nº de professores no ens.fund. em 2007</w:t>
            </w:r>
          </w:p>
        </w:tc>
      </w:tr>
      <w:tr w:rsidR="0037749B" w:rsidRPr="00E67BD8" w:rsidTr="0037749B">
        <w:tc>
          <w:tcPr>
            <w:tcW w:w="3369"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U.E.Profº Odylo de Brito Ramos</w:t>
            </w:r>
          </w:p>
        </w:tc>
        <w:tc>
          <w:tcPr>
            <w:tcW w:w="1937"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Estado</w:t>
            </w:r>
          </w:p>
        </w:tc>
        <w:tc>
          <w:tcPr>
            <w:tcW w:w="1842"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1606</w:t>
            </w:r>
          </w:p>
        </w:tc>
        <w:tc>
          <w:tcPr>
            <w:tcW w:w="2299"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139</w:t>
            </w:r>
          </w:p>
        </w:tc>
      </w:tr>
      <w:tr w:rsidR="0037749B" w:rsidRPr="00E67BD8" w:rsidTr="0037749B">
        <w:tc>
          <w:tcPr>
            <w:tcW w:w="3369"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Centro Comunitário do Parque Itararé</w:t>
            </w:r>
          </w:p>
        </w:tc>
        <w:tc>
          <w:tcPr>
            <w:tcW w:w="1937"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Município</w:t>
            </w:r>
          </w:p>
        </w:tc>
        <w:tc>
          <w:tcPr>
            <w:tcW w:w="1842"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1569</w:t>
            </w:r>
          </w:p>
        </w:tc>
        <w:tc>
          <w:tcPr>
            <w:tcW w:w="2299" w:type="dxa"/>
          </w:tcPr>
          <w:p w:rsidR="0037749B" w:rsidRPr="00E67BD8" w:rsidRDefault="0037749B" w:rsidP="0037749B">
            <w:pPr>
              <w:spacing w:line="360" w:lineRule="auto"/>
              <w:jc w:val="both"/>
              <w:rPr>
                <w:rFonts w:ascii="Arial" w:hAnsi="Arial" w:cs="Arial"/>
                <w:sz w:val="24"/>
                <w:szCs w:val="24"/>
              </w:rPr>
            </w:pPr>
            <w:r w:rsidRPr="00E67BD8">
              <w:rPr>
                <w:rFonts w:ascii="Arial" w:hAnsi="Arial" w:cs="Arial"/>
                <w:sz w:val="24"/>
                <w:szCs w:val="24"/>
              </w:rPr>
              <w:t>128</w:t>
            </w:r>
          </w:p>
        </w:tc>
      </w:tr>
    </w:tbl>
    <w:p w:rsidR="0037749B" w:rsidRPr="00E67BD8" w:rsidRDefault="0037749B" w:rsidP="0037749B">
      <w:pPr>
        <w:spacing w:after="0" w:line="240" w:lineRule="auto"/>
        <w:jc w:val="both"/>
        <w:rPr>
          <w:rFonts w:ascii="Arial" w:hAnsi="Arial" w:cs="Arial"/>
          <w:b/>
          <w:sz w:val="20"/>
          <w:szCs w:val="20"/>
        </w:rPr>
      </w:pPr>
      <w:r w:rsidRPr="00E67BD8">
        <w:rPr>
          <w:rFonts w:ascii="Arial" w:hAnsi="Arial" w:cs="Arial"/>
          <w:b/>
          <w:sz w:val="20"/>
          <w:szCs w:val="20"/>
        </w:rPr>
        <w:t>Quadro 1 – As Escolas de Ensino Fundamental do perímetro urbano de Teresina – Piauí.</w:t>
      </w:r>
    </w:p>
    <w:p w:rsidR="0037749B" w:rsidRPr="00E67BD8" w:rsidRDefault="0037749B" w:rsidP="0037749B">
      <w:pPr>
        <w:spacing w:after="0" w:line="240" w:lineRule="auto"/>
        <w:jc w:val="both"/>
        <w:rPr>
          <w:rFonts w:ascii="Arial" w:hAnsi="Arial" w:cs="Arial"/>
          <w:b/>
          <w:sz w:val="20"/>
          <w:szCs w:val="20"/>
        </w:rPr>
      </w:pPr>
      <w:r w:rsidRPr="00E67BD8">
        <w:rPr>
          <w:rFonts w:ascii="Arial" w:hAnsi="Arial" w:cs="Arial"/>
          <w:b/>
          <w:sz w:val="20"/>
          <w:szCs w:val="20"/>
        </w:rPr>
        <w:t>Fonte: Pesquisa Prévia (2007</w:t>
      </w:r>
      <w:r w:rsidR="00A068C8" w:rsidRPr="00E67BD8">
        <w:rPr>
          <w:rFonts w:ascii="Arial" w:hAnsi="Arial" w:cs="Arial"/>
          <w:b/>
          <w:sz w:val="20"/>
          <w:szCs w:val="20"/>
        </w:rPr>
        <w:t>)</w:t>
      </w:r>
    </w:p>
    <w:p w:rsidR="00A424DB" w:rsidRPr="00E67BD8" w:rsidRDefault="00A424DB" w:rsidP="0037749B">
      <w:pPr>
        <w:spacing w:after="0" w:line="240" w:lineRule="auto"/>
        <w:jc w:val="both"/>
        <w:rPr>
          <w:rFonts w:ascii="Arial" w:hAnsi="Arial" w:cs="Arial"/>
          <w:b/>
          <w:sz w:val="20"/>
          <w:szCs w:val="20"/>
        </w:rPr>
      </w:pPr>
    </w:p>
    <w:p w:rsidR="009D3B14" w:rsidRPr="00E67BD8" w:rsidRDefault="009D3B14" w:rsidP="0037749B">
      <w:pPr>
        <w:spacing w:after="0" w:line="240" w:lineRule="auto"/>
        <w:jc w:val="both"/>
        <w:rPr>
          <w:rFonts w:ascii="Arial" w:hAnsi="Arial" w:cs="Arial"/>
          <w:b/>
          <w:sz w:val="20"/>
          <w:szCs w:val="20"/>
        </w:rPr>
      </w:pPr>
    </w:p>
    <w:p w:rsidR="0037749B" w:rsidRPr="00E67BD8" w:rsidRDefault="00A424DB" w:rsidP="0037749B">
      <w:pPr>
        <w:pStyle w:val="Default"/>
        <w:spacing w:line="360" w:lineRule="auto"/>
        <w:ind w:left="480" w:hanging="480"/>
        <w:jc w:val="both"/>
        <w:rPr>
          <w:rFonts w:ascii="Arial" w:hAnsi="Arial" w:cs="Arial"/>
          <w:color w:val="auto"/>
        </w:rPr>
      </w:pPr>
      <w:r w:rsidRPr="00E67BD8">
        <w:rPr>
          <w:rFonts w:ascii="Arial" w:hAnsi="Arial" w:cs="Arial"/>
          <w:color w:val="auto"/>
        </w:rPr>
        <w:t>4.3</w:t>
      </w:r>
      <w:r w:rsidR="0037749B" w:rsidRPr="00E67BD8">
        <w:rPr>
          <w:rFonts w:ascii="Arial" w:hAnsi="Arial" w:cs="Arial"/>
          <w:color w:val="auto"/>
        </w:rPr>
        <w:t xml:space="preserve">.3 População, amostra, instrumentos de coleta e tratamento dos dados. </w:t>
      </w:r>
    </w:p>
    <w:p w:rsidR="0037749B" w:rsidRPr="00E67BD8" w:rsidRDefault="0037749B" w:rsidP="0037749B">
      <w:pPr>
        <w:pStyle w:val="Default"/>
        <w:spacing w:line="360" w:lineRule="auto"/>
        <w:ind w:firstLine="851"/>
        <w:jc w:val="both"/>
        <w:rPr>
          <w:rFonts w:ascii="Arial" w:hAnsi="Arial" w:cs="Arial"/>
          <w:color w:val="auto"/>
        </w:rPr>
      </w:pPr>
    </w:p>
    <w:p w:rsidR="0037749B" w:rsidRPr="00E67BD8" w:rsidRDefault="0037749B" w:rsidP="009D3B14">
      <w:pPr>
        <w:pStyle w:val="Default"/>
        <w:spacing w:line="360" w:lineRule="auto"/>
        <w:ind w:firstLine="851"/>
        <w:jc w:val="both"/>
        <w:rPr>
          <w:rFonts w:ascii="Arial" w:hAnsi="Arial" w:cs="Arial"/>
          <w:color w:val="auto"/>
        </w:rPr>
      </w:pPr>
      <w:r w:rsidRPr="00E67BD8">
        <w:rPr>
          <w:rFonts w:ascii="Arial" w:hAnsi="Arial" w:cs="Arial"/>
          <w:color w:val="auto"/>
        </w:rPr>
        <w:t xml:space="preserve">O Universo da população analisada foi constituído pelo conjunto de 100 docentes que atuavam nas escolas públicas de ensino Fundamental, da região central urbana do município de Teresina, Piauí no ano de 2007. Para a amostra intencional por acessibilidade, designou-se 30% da população alvo da pesquisa. A amostragem por acessibilidade ou conveniência, no entendimento de Gil (1999), pode ser utilizada em estudos, que não exigem elevado nível de precisão ou rigor estatístico. Permite que o pesquisador selecione os elementos, aos quais tem acesso, entendendo que possam representar de alguma maneira, o universo destacado. </w:t>
      </w:r>
    </w:p>
    <w:p w:rsidR="0037749B" w:rsidRPr="00E67BD8" w:rsidRDefault="009D3B14" w:rsidP="0037749B">
      <w:pPr>
        <w:pStyle w:val="Default"/>
        <w:spacing w:line="360" w:lineRule="auto"/>
        <w:ind w:firstLine="851"/>
        <w:jc w:val="both"/>
        <w:rPr>
          <w:rFonts w:ascii="Arial" w:hAnsi="Arial" w:cs="Arial"/>
          <w:color w:val="auto"/>
        </w:rPr>
      </w:pPr>
      <w:r w:rsidRPr="00E67BD8">
        <w:rPr>
          <w:rFonts w:ascii="Arial" w:hAnsi="Arial" w:cs="Arial"/>
          <w:color w:val="auto"/>
        </w:rPr>
        <w:t xml:space="preserve">Escolhemos o questionário como instrumento para uma primeira abordagem junto dos docentes. </w:t>
      </w:r>
      <w:r w:rsidR="0037749B" w:rsidRPr="00E67BD8">
        <w:rPr>
          <w:rFonts w:ascii="Arial" w:hAnsi="Arial" w:cs="Arial"/>
          <w:color w:val="auto"/>
        </w:rPr>
        <w:t>No primeiro momento da fase de apresentação e entrega dos questionários, apenas 20 docentes do total da amostra encontravam-se presentes no local da pesquisa e para se obter o total pretendido (30 docentes), a entrega se deu em um segundo momento (com a entrega dos 10 questionários restantes) atendendo aos 30% da amostra e com um número igual de questionários iguais divididos entre as duas escolas. Convém destacar que no processo de recolhimento dos questionários, apenas 20 (vinte) foram entregues respondidos, sendo 8 (oito) da Unidade Escolar Odylo de Brito Ramos e 12 (doze) do Centro Comunitário do Parque Itararé. Assim, a amostragem por acessibilidade atingiu somente 20% da população-alvo, fato que se justifica pela pouca habilidade e tradição com este tipo de procedimento de investigação da realidade educacional no Estado do Piauí.</w:t>
      </w:r>
    </w:p>
    <w:p w:rsidR="009D3B14" w:rsidRPr="00E67BD8" w:rsidRDefault="009D3B14" w:rsidP="009D3B14">
      <w:pPr>
        <w:pStyle w:val="Default"/>
        <w:spacing w:line="360" w:lineRule="auto"/>
        <w:ind w:firstLine="851"/>
        <w:jc w:val="both"/>
        <w:rPr>
          <w:rFonts w:ascii="Arial" w:hAnsi="Arial" w:cs="Arial"/>
          <w:color w:val="auto"/>
        </w:rPr>
      </w:pPr>
      <w:r w:rsidRPr="00E67BD8">
        <w:rPr>
          <w:rFonts w:ascii="Arial" w:hAnsi="Arial" w:cs="Arial"/>
          <w:color w:val="auto"/>
        </w:rPr>
        <w:t>Ghiglione e Matalon (2001, p. 110) explicam que o questionário “... é um instrumento rigorosamente estandardizado, tanto no texto das questões, como na sua ordem”. Coloca-se como adequado para levantar dados para uma pesquisa, identificar características de uma população, comprova ou rejeita hipóteses e leva a inferências estatísticas.</w:t>
      </w:r>
    </w:p>
    <w:p w:rsidR="009D3B14" w:rsidRPr="00E67BD8" w:rsidRDefault="009D3B14" w:rsidP="009D3B14">
      <w:pPr>
        <w:pStyle w:val="Default"/>
        <w:spacing w:line="360" w:lineRule="auto"/>
        <w:ind w:firstLine="851"/>
        <w:jc w:val="both"/>
        <w:rPr>
          <w:rFonts w:ascii="Arial" w:hAnsi="Arial" w:cs="Arial"/>
          <w:color w:val="auto"/>
        </w:rPr>
      </w:pPr>
      <w:r w:rsidRPr="00E67BD8">
        <w:rPr>
          <w:rFonts w:ascii="Arial" w:hAnsi="Arial" w:cs="Arial"/>
          <w:color w:val="auto"/>
        </w:rPr>
        <w:t>O questionário foi elaborado com questões abertas e mistas que contemplaram as problemáticas referidas no quadro teórico. Para cada interrogação mista, havia alternativas para resposta aberta ou fechada. As perguntas abertas levaram o informante à livre expressão de suas idéias.</w:t>
      </w:r>
    </w:p>
    <w:p w:rsidR="009D3B14" w:rsidRPr="00E67BD8" w:rsidRDefault="009D3B14" w:rsidP="009D3B14">
      <w:pPr>
        <w:pStyle w:val="Default"/>
        <w:spacing w:line="360" w:lineRule="auto"/>
        <w:ind w:firstLine="851"/>
        <w:jc w:val="both"/>
        <w:rPr>
          <w:rFonts w:ascii="Arial" w:hAnsi="Arial" w:cs="Arial"/>
          <w:color w:val="auto"/>
        </w:rPr>
      </w:pPr>
      <w:r w:rsidRPr="00E67BD8">
        <w:rPr>
          <w:rFonts w:ascii="Arial" w:hAnsi="Arial" w:cs="Arial"/>
          <w:color w:val="auto"/>
        </w:rPr>
        <w:t>Antes da redação definitiva do questionário e da sua aplicação, foi realizado um pré-teste, com 08 (oito) elementos, que pertenciam ao universo da população pesquisada. A finalidade desse instrumento era tornar evidentes possíveis lacunas na redação, como por exemplo, a complexidade ou a possível falta de clareza de alguma questão. Para Gil (1999), a eficácia do pré-teste é assegurada quando os elementos selecionados podem ser entrevistados para que o pesquisador obtenha informações sobre as dificuldades por eles encontradas ao responderem as questões.</w:t>
      </w:r>
    </w:p>
    <w:p w:rsidR="009D3B14" w:rsidRPr="00E67BD8" w:rsidRDefault="009D3B14" w:rsidP="00695F35">
      <w:pPr>
        <w:pStyle w:val="Default"/>
        <w:spacing w:line="360" w:lineRule="auto"/>
        <w:ind w:firstLine="851"/>
        <w:jc w:val="both"/>
        <w:rPr>
          <w:rFonts w:ascii="Arial" w:hAnsi="Arial" w:cs="Arial"/>
          <w:color w:val="auto"/>
        </w:rPr>
      </w:pPr>
      <w:r w:rsidRPr="00E67BD8">
        <w:rPr>
          <w:rFonts w:ascii="Arial" w:hAnsi="Arial" w:cs="Arial"/>
          <w:color w:val="auto"/>
        </w:rPr>
        <w:t>Ao fazer a análise preliminar dos dados do questionário visando ao aperfeiçoamento da investigação, fez-se necessário empregar a entrevista em profundidade semi-diretiva, para a qual foram elaborados dois roteiros prévios para a formulação de perguntas adequadas aos docentes de quem se desejava maiores esclarecimentos (Apêndices I e II). Elegeu-se, por isso, outra amostra, esta com um total de seis (06) docentes que demonstraram ter representatividade nas respostas ao questionário, para que se submetessem a entrevistas em profundidade.</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Os entrevistados foram avisados a fim de que agendassem um tempo, dentro do qual pudessem ser entrevistados individualmente. As entrevistas foram utilizadas para complementar informação de 06 (seis) membros da amostra, que ao responderem o questionário, revelaram possuir alguma característica merecedora de exposição mais detalhada. A utilização dessa espécie de instrumento – a entrevista em profundidade semi-diretiva – deve ocorrer quando informações essenciais sobre o tema analisado já foram recolhidas previamente, mas precisam ser mais bem esclarecidas em alguns aspectos.</w:t>
      </w:r>
    </w:p>
    <w:p w:rsidR="0037749B" w:rsidRPr="00E67BD8" w:rsidRDefault="0037749B" w:rsidP="00E01CC5">
      <w:pPr>
        <w:pStyle w:val="Default"/>
        <w:spacing w:line="360" w:lineRule="auto"/>
        <w:ind w:firstLine="851"/>
        <w:jc w:val="both"/>
        <w:rPr>
          <w:rFonts w:ascii="Arial" w:hAnsi="Arial" w:cs="Arial"/>
          <w:color w:val="auto"/>
        </w:rPr>
      </w:pPr>
      <w:r w:rsidRPr="00E67BD8">
        <w:rPr>
          <w:rFonts w:ascii="Arial" w:hAnsi="Arial" w:cs="Arial"/>
          <w:color w:val="auto"/>
        </w:rPr>
        <w:t>O entrevistador conhece todos os temas sobre os quais tem que obter reações por parte do inquirido, mas a ordem e a forma como os irá introduzir são deixadas a seu critério, sendo apenas fixada uma orientação para o início da entrevista (GHIGLIONE E MATALON, 2001, p. 64).</w:t>
      </w:r>
      <w:r w:rsidR="00E01CC5">
        <w:rPr>
          <w:rFonts w:ascii="Arial" w:hAnsi="Arial" w:cs="Arial"/>
          <w:color w:val="auto"/>
        </w:rPr>
        <w:t xml:space="preserve"> </w:t>
      </w:r>
      <w:r w:rsidRPr="00E67BD8">
        <w:rPr>
          <w:rFonts w:ascii="Arial" w:hAnsi="Arial" w:cs="Arial"/>
          <w:color w:val="auto"/>
        </w:rPr>
        <w:t>O uso desse procedimento pode levar à compreensão de motivações, necessidades e convicções dos entrevistados sobre suas formas avaliativas. Os dados obtidos por meio dos instrumentos de investigação passaram por tratamento qualitativo e quantitativo.</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Para o processo de tratamento quantitativo, Ghiglione e Matalon (2001) declaram que um processo de inquirição completo, normalmente se inicia por uma fase qualitativa, sob a forma de um conjunto de entrevistas. Após essa operação, segue-se a fase quantitativa. Porém entendem os autores, que uma ordem inversa pode ocorrer. Nessa situação, a etapa qualitativa estaria complementando e servindo como auxílio para a interpretação de dados inesperados.</w:t>
      </w:r>
    </w:p>
    <w:p w:rsidR="0037749B" w:rsidRPr="00E67BD8" w:rsidRDefault="0037749B" w:rsidP="0037749B">
      <w:pPr>
        <w:pStyle w:val="Default"/>
        <w:spacing w:line="360" w:lineRule="auto"/>
        <w:ind w:firstLine="851"/>
        <w:jc w:val="both"/>
        <w:rPr>
          <w:rFonts w:ascii="Arial" w:hAnsi="Arial" w:cs="Arial"/>
          <w:color w:val="auto"/>
        </w:rPr>
      </w:pPr>
      <w:r w:rsidRPr="00E67BD8">
        <w:rPr>
          <w:rFonts w:ascii="Arial" w:hAnsi="Arial" w:cs="Arial"/>
          <w:color w:val="auto"/>
        </w:rPr>
        <w:t>No trabalho desenvolvido entendeu-se como mais adequado, fugir da ordem habitual e realizar primeiramente a análise quantitativa. O processo foi iniciado por meio da estruturação de dados. Procedeu-se à codificação das questões, à construção de distribuições de freqüência e índices numéricos para os dados coletados, por meio do guião, visando à corroboração de hipóteses e variáveis ou a construção de outras.  A apuração quantitativa foi realizada através de técnica de estatística básica, permitindo a elaboração de alguns gráficos sobre dados considerados relevantes.</w:t>
      </w:r>
    </w:p>
    <w:p w:rsidR="003D0B2D" w:rsidRPr="00E67BD8" w:rsidRDefault="0037749B" w:rsidP="003D0B2D">
      <w:pPr>
        <w:pStyle w:val="Default"/>
        <w:spacing w:line="360" w:lineRule="auto"/>
        <w:ind w:firstLine="851"/>
        <w:jc w:val="both"/>
        <w:rPr>
          <w:rFonts w:ascii="Arial" w:hAnsi="Arial" w:cs="Arial"/>
          <w:color w:val="auto"/>
        </w:rPr>
      </w:pPr>
      <w:r w:rsidRPr="00E67BD8">
        <w:rPr>
          <w:rFonts w:ascii="Arial" w:hAnsi="Arial" w:cs="Arial"/>
          <w:color w:val="auto"/>
        </w:rPr>
        <w:t xml:space="preserve">Entende-se que as abordagens, quantitativa e qualitativa tiveram a função da complementaridade na busca de significações referentes ao fenômeno em estudo, sem que houvesse a intenção de sobrepor-se uma à outra. O processo qualitativo que, segundo Laville e Dionne (1999, p. 224), “... apóia-se em uma categorização dos elementos”, empregou a técnica de análise de conteúdo proposta por Bardin (1977) e explicada por Triviños (1987), razões que originaram os fatos. </w:t>
      </w:r>
    </w:p>
    <w:p w:rsidR="003D0B2D" w:rsidRPr="00E67BD8" w:rsidRDefault="0037749B" w:rsidP="00A424DB">
      <w:pPr>
        <w:pStyle w:val="Default"/>
        <w:spacing w:line="360" w:lineRule="auto"/>
        <w:ind w:firstLine="851"/>
        <w:jc w:val="both"/>
        <w:rPr>
          <w:rFonts w:ascii="Arial" w:hAnsi="Arial" w:cs="Arial"/>
          <w:color w:val="auto"/>
        </w:rPr>
      </w:pPr>
      <w:r w:rsidRPr="00E67BD8">
        <w:rPr>
          <w:rFonts w:ascii="Arial" w:hAnsi="Arial" w:cs="Arial"/>
          <w:color w:val="auto"/>
        </w:rPr>
        <w:t>O estudo do conteúdo das mensagens emitidas, isto é, dos dados fornecidos pela população entrevistada, tornou possível obter informações, cujos resultados, traduzidos por meio de inferências ou premissas levaram às considerações finais e sugestões pertinentes. A técnica de análise de conteúdo, proposta por Bardin (1977) foi desenvolvida considerando-se as três fases do trabalho:</w:t>
      </w:r>
    </w:p>
    <w:p w:rsidR="0037749B" w:rsidRPr="00E67BD8" w:rsidRDefault="0037749B" w:rsidP="0037749B">
      <w:pPr>
        <w:pStyle w:val="Default"/>
        <w:numPr>
          <w:ilvl w:val="0"/>
          <w:numId w:val="21"/>
        </w:numPr>
        <w:spacing w:line="360" w:lineRule="auto"/>
        <w:jc w:val="both"/>
        <w:rPr>
          <w:rFonts w:ascii="Arial" w:hAnsi="Arial" w:cs="Arial"/>
          <w:color w:val="auto"/>
        </w:rPr>
      </w:pPr>
      <w:r w:rsidRPr="00E67BD8">
        <w:rPr>
          <w:rFonts w:ascii="Arial" w:hAnsi="Arial" w:cs="Arial"/>
          <w:color w:val="auto"/>
        </w:rPr>
        <w:t>Pré-análise: fase da organização do material que incluiu a escolha das técnicas para a coleta de informações, a formulação dos objetivos gerais e das hipóteses amplas da investigação; a identificação de aspectos importantes para serem observados;</w:t>
      </w:r>
    </w:p>
    <w:p w:rsidR="0037749B" w:rsidRPr="00E67BD8" w:rsidRDefault="0037749B" w:rsidP="0037749B">
      <w:pPr>
        <w:pStyle w:val="Default"/>
        <w:numPr>
          <w:ilvl w:val="0"/>
          <w:numId w:val="21"/>
        </w:numPr>
        <w:spacing w:line="360" w:lineRule="auto"/>
        <w:jc w:val="both"/>
        <w:rPr>
          <w:rFonts w:ascii="Arial" w:hAnsi="Arial" w:cs="Arial"/>
          <w:color w:val="auto"/>
        </w:rPr>
      </w:pPr>
      <w:r w:rsidRPr="00E67BD8">
        <w:rPr>
          <w:rFonts w:ascii="Arial" w:hAnsi="Arial" w:cs="Arial"/>
          <w:color w:val="auto"/>
        </w:rPr>
        <w:t>Descrição analítica: fase na qual o material coletado foi estudado observando-se as hipóteses e o referencial teórico. Procedeu-se nessa etapa à codificação, à classificação e à categorização dos elementos fornecidos pelos instrumentos de investigação. Os dados colhidos passaram a ser colocados dentro de categorias propostas, com as quais mais se identificassem;</w:t>
      </w:r>
    </w:p>
    <w:p w:rsidR="004B5130" w:rsidRPr="00E67BD8" w:rsidRDefault="0037749B" w:rsidP="00A424DB">
      <w:pPr>
        <w:pStyle w:val="Default"/>
        <w:numPr>
          <w:ilvl w:val="0"/>
          <w:numId w:val="21"/>
        </w:numPr>
        <w:spacing w:line="360" w:lineRule="auto"/>
        <w:jc w:val="both"/>
        <w:rPr>
          <w:rFonts w:ascii="Arial" w:hAnsi="Arial" w:cs="Arial"/>
          <w:color w:val="auto"/>
        </w:rPr>
      </w:pPr>
      <w:r w:rsidRPr="00E67BD8">
        <w:rPr>
          <w:rFonts w:ascii="Arial" w:hAnsi="Arial" w:cs="Arial"/>
          <w:color w:val="auto"/>
        </w:rPr>
        <w:t>Interpretação inferencial: fase em que se tornou necessária a análise reflexiva do conteúdo não - manifesto que as mensagens traziam. Foi o momento de buscar o desvelamento das razões, das motivações existentes por trás dos discursos. Na explicação de Triviños (1987) o conteúdo manifesto orienta para conclusões apoiadas em dados quantitativos, o não manifesto, ou latente, abre perspectivas para descobrir ideologias e tendências.</w:t>
      </w:r>
    </w:p>
    <w:p w:rsidR="004B5130" w:rsidRPr="00E67BD8" w:rsidRDefault="004B5130" w:rsidP="00E530D1">
      <w:pPr>
        <w:tabs>
          <w:tab w:val="right" w:leader="dot" w:pos="9072"/>
        </w:tabs>
        <w:spacing w:after="0" w:line="360" w:lineRule="auto"/>
        <w:jc w:val="both"/>
        <w:rPr>
          <w:rFonts w:ascii="Arial" w:hAnsi="Arial" w:cs="Arial"/>
          <w:b/>
          <w:sz w:val="24"/>
          <w:szCs w:val="24"/>
        </w:rPr>
      </w:pPr>
      <w:r w:rsidRPr="00E67BD8">
        <w:rPr>
          <w:rFonts w:ascii="Arial" w:hAnsi="Arial" w:cs="Arial"/>
          <w:b/>
          <w:sz w:val="24"/>
          <w:szCs w:val="24"/>
        </w:rPr>
        <w:t xml:space="preserve">CAPÍTULO </w:t>
      </w:r>
      <w:r w:rsidR="00E530D1" w:rsidRPr="00E67BD8">
        <w:rPr>
          <w:rFonts w:ascii="Arial" w:hAnsi="Arial" w:cs="Arial"/>
          <w:b/>
          <w:sz w:val="24"/>
          <w:szCs w:val="24"/>
        </w:rPr>
        <w:t xml:space="preserve">5 - </w:t>
      </w:r>
      <w:r w:rsidRPr="00E67BD8">
        <w:rPr>
          <w:rFonts w:ascii="Arial" w:hAnsi="Arial" w:cs="Arial"/>
          <w:b/>
          <w:sz w:val="24"/>
          <w:szCs w:val="24"/>
        </w:rPr>
        <w:t>A PESQUISA E A DISCUSSÃO DOS RESULTADOS</w:t>
      </w:r>
    </w:p>
    <w:p w:rsidR="004B5130" w:rsidRPr="00E67BD8" w:rsidRDefault="004B5130" w:rsidP="004B5130">
      <w:pPr>
        <w:pStyle w:val="PargrafodaLista"/>
        <w:tabs>
          <w:tab w:val="right" w:leader="dot" w:pos="9072"/>
        </w:tabs>
        <w:spacing w:after="0" w:line="360" w:lineRule="auto"/>
        <w:ind w:left="360"/>
        <w:jc w:val="both"/>
        <w:rPr>
          <w:rFonts w:ascii="Arial" w:hAnsi="Arial" w:cs="Arial"/>
          <w:sz w:val="24"/>
          <w:szCs w:val="24"/>
        </w:rPr>
      </w:pP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 xml:space="preserve">5.1 Considerações introdutórias </w:t>
      </w:r>
    </w:p>
    <w:p w:rsidR="004B5130" w:rsidRPr="00E67BD8" w:rsidRDefault="004B5130"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Neste capítulo contém as observações a respeito do campo de investigação, selecionado para a pesquisa e também sobre os docentes, integrantes da amostra da população analisada. Além desses registros preliminares, segue uma exposição sobre o questionário e as entrevistas, com suas características estruturais e respectivas finalidades.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Há um especial destaque para o material de informação coletado, bem como para o tratamento, que lhe foi dado, com o objetivo de extrair respostas às questões levantadas para a investigação. Os índices numéricos, que a pesquisa desejava, acompanhados de deduções inferenciais complementares, possíveis já na análise do questionário e depois, aperfeiçoadas no estudo das entrevistas e na discussão dos resultados.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Dessa forma, o capítulo vai apresentando os contornos do perfil avaliativo dos docentes investigados. Revelam-se as bases da sua forma de avaliação.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Para a entrega dos questionários, num primeiro momento e, posteriormente, para a realização das entrevistas, foram empreendidas visitas aos estabelecimentos selecionados para o trabalho investigativo. </w:t>
      </w:r>
    </w:p>
    <w:p w:rsidR="004B5130" w:rsidRPr="00E67BD8" w:rsidRDefault="004B5130" w:rsidP="00E01CC5">
      <w:pPr>
        <w:pStyle w:val="Default"/>
        <w:spacing w:line="360" w:lineRule="auto"/>
        <w:ind w:firstLine="700"/>
        <w:jc w:val="both"/>
        <w:rPr>
          <w:rFonts w:ascii="Arial" w:hAnsi="Arial" w:cs="Arial"/>
          <w:color w:val="auto"/>
        </w:rPr>
      </w:pPr>
      <w:r w:rsidRPr="00E67BD8">
        <w:rPr>
          <w:rFonts w:ascii="Arial" w:hAnsi="Arial" w:cs="Arial"/>
          <w:color w:val="auto"/>
        </w:rPr>
        <w:t xml:space="preserve">Dentro dessas escolas, o contacto com os responsáveis pela direção ou pelo trabalho de apoio aos docentes (equipe pedagógica), possibilitou conferir, que existe um interesse comum entre eles: desejam saber mais sobre o tema avaliação e confessam a necessidade de conhecer possíveis soluções, para impasses a ele relacionados. Alguns entendem que a escola precisaria de um tempo especial, para discutir sobre a questão (queixam-se de que o calendário escolar, dificilmente permite). Os encontros com os docentes, que faziam parte da amostra da população-alvo da pesquisa, aconteceram sempre, em momentos nos quais eles estavam em hora-atividade, portanto fora das salas de aula. Desta forma, puderam reservar algum tempo, para conversar sobre o assunto da pesquisa, da qual estariam fazendo parte. As conversas permitiram que se pudesse formar uma pré-concepção do que estaria vigorando no mundo do trabalho dos docentes, em termos de idéias e posicionamentos relacionados à Avaliação da prática Escolar.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Uma percepção, que não demorou a surgir, foi a respeito dos embaraços e das diferentes reações e preocupações, que esse tema produzia entre os profissionais dessas escolas. Algumas falas interessantes puderam ser ouvidas. Alguns professores, simpatizantes das </w:t>
      </w:r>
      <w:r w:rsidR="00FE33BF" w:rsidRPr="00E67BD8">
        <w:rPr>
          <w:rFonts w:ascii="Arial" w:hAnsi="Arial" w:cs="Arial"/>
          <w:color w:val="auto"/>
        </w:rPr>
        <w:t>ideias</w:t>
      </w:r>
      <w:r w:rsidRPr="00E67BD8">
        <w:rPr>
          <w:rFonts w:ascii="Arial" w:hAnsi="Arial" w:cs="Arial"/>
          <w:color w:val="auto"/>
        </w:rPr>
        <w:t xml:space="preserve"> mais contemporâneas sobre o processo avaliativo, fizeram comentários, expondo previamente, algumas convicções, que estariam justificando suas futuras respostas no questionário (condenavam posturas inflexíveis em relação a notas e a decisões em conselhos de classe).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Por outro lado, houve colegas (talvez mais conservadores no seu ponto de vista sobre a avaliação) que optaram por silenciosa indiferença à pesquisa.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Um terceiro grupo revelou-se nos docentes, que demonstraram nítida oposição a inovações, pelos discursos que emitiram: “</w:t>
      </w:r>
      <w:r w:rsidRPr="00E67BD8">
        <w:rPr>
          <w:rFonts w:ascii="Arial" w:hAnsi="Arial" w:cs="Arial"/>
          <w:i/>
          <w:iCs/>
          <w:color w:val="auto"/>
        </w:rPr>
        <w:t>Exijo nas provas</w:t>
      </w:r>
      <w:r w:rsidRPr="00E67BD8">
        <w:rPr>
          <w:rFonts w:ascii="Arial" w:hAnsi="Arial" w:cs="Arial"/>
          <w:color w:val="auto"/>
        </w:rPr>
        <w:t>”. “</w:t>
      </w:r>
      <w:r w:rsidRPr="00E67BD8">
        <w:rPr>
          <w:rFonts w:ascii="Arial" w:hAnsi="Arial" w:cs="Arial"/>
          <w:i/>
          <w:iCs/>
          <w:color w:val="auto"/>
        </w:rPr>
        <w:t>Não tenho culpa se alguns alunos não estudam</w:t>
      </w:r>
      <w:r w:rsidRPr="00E67BD8">
        <w:rPr>
          <w:rFonts w:ascii="Arial" w:hAnsi="Arial" w:cs="Arial"/>
          <w:color w:val="auto"/>
        </w:rPr>
        <w:t>” “</w:t>
      </w:r>
      <w:r w:rsidRPr="00E67BD8">
        <w:rPr>
          <w:rFonts w:ascii="Arial" w:hAnsi="Arial" w:cs="Arial"/>
          <w:i/>
          <w:iCs/>
          <w:color w:val="auto"/>
        </w:rPr>
        <w:t>Na minha disciplina, se não concordo com uma aprovação, decidida num conselho de classe, dou a última palavra e reprovo</w:t>
      </w:r>
      <w:r w:rsidRPr="00E67BD8">
        <w:rPr>
          <w:rFonts w:ascii="Arial" w:hAnsi="Arial" w:cs="Arial"/>
          <w:color w:val="auto"/>
        </w:rPr>
        <w:t>”.</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Interessante foi perceber que a coragem de expor posicionamentos de intransigência, como esses, ocorreu mais facilmente nos momentos de expressão oral. Verificou-se, mais tarde, que nos questionários, os discursos escritos foram mais brandos ou procuraram “maquiar” escolhas claramente tradicionais.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Como resultado desse primeiro contacto com os docentes, foi possível compreender que nenhum grupo está </w:t>
      </w:r>
      <w:r w:rsidR="00FE33BF" w:rsidRPr="00E67BD8">
        <w:rPr>
          <w:rFonts w:ascii="Arial" w:hAnsi="Arial" w:cs="Arial"/>
          <w:color w:val="auto"/>
        </w:rPr>
        <w:t>tranquilo</w:t>
      </w:r>
      <w:r w:rsidRPr="00E67BD8">
        <w:rPr>
          <w:rFonts w:ascii="Arial" w:hAnsi="Arial" w:cs="Arial"/>
          <w:color w:val="auto"/>
        </w:rPr>
        <w:t xml:space="preserve"> em relação às suas convicções, mesmo que seus discursos procurem revelar o contrário. Percebe-se insegurança no ar. Os conservadores parecem temer que pudéssemos anular suas crenças (e por isso as defendem com discursos e posturas quase hostis).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Os mais progressistas, embora demonstrem boa vontade para mudar, não sabem exatamente o que devem fazer. Vivem num contexto impressionista, isto é, compreendem que há uma nova proposta avaliativa, mas desconhecem a sua totalidade. Possuem impressões, que ainda carecem de fundamento teórico para adquirirem forma mais nítida. </w:t>
      </w:r>
    </w:p>
    <w:p w:rsidR="004B5130" w:rsidRPr="00E67BD8" w:rsidRDefault="004B5130" w:rsidP="004B5130">
      <w:pPr>
        <w:pStyle w:val="Default"/>
        <w:spacing w:line="360" w:lineRule="auto"/>
        <w:ind w:firstLine="700"/>
        <w:jc w:val="both"/>
        <w:rPr>
          <w:rFonts w:ascii="Arial" w:hAnsi="Arial" w:cs="Arial"/>
          <w:color w:val="auto"/>
        </w:rPr>
      </w:pP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5.2 A Pesquisa: Apresentação e análises</w:t>
      </w:r>
    </w:p>
    <w:p w:rsidR="004B5130" w:rsidRPr="00E67BD8" w:rsidRDefault="004B5130" w:rsidP="004B5130">
      <w:pPr>
        <w:pStyle w:val="Default"/>
        <w:spacing w:line="360" w:lineRule="auto"/>
        <w:ind w:firstLine="700"/>
        <w:jc w:val="both"/>
        <w:rPr>
          <w:color w:val="auto"/>
          <w:sz w:val="23"/>
          <w:szCs w:val="23"/>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Treze questões foram formuladas, no inquérito preliminar (questionário), para investigar o perfil avaliativo dos vinte docentes, representantes da população das escolas-alvo da pesquisa. Estes profissionais serão mencionados, nesse trabalho por meio dos</w:t>
      </w:r>
      <w:r w:rsidR="00695F35" w:rsidRPr="00E67BD8">
        <w:rPr>
          <w:rFonts w:ascii="Arial" w:hAnsi="Arial" w:cs="Arial"/>
          <w:color w:val="auto"/>
        </w:rPr>
        <w:t xml:space="preserve"> números um (1) até o vinte</w:t>
      </w:r>
      <w:r w:rsidRPr="00E67BD8">
        <w:rPr>
          <w:rFonts w:ascii="Arial" w:hAnsi="Arial" w:cs="Arial"/>
          <w:color w:val="auto"/>
        </w:rPr>
        <w:t xml:space="preserve"> (20).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Das questões propostas, três constituíram-se em abertas. As dez restantes foram mistas, estruturadas de forma a oferecer duas ou três opções fechadas e uma alternativa de resposta aberta. As onze primeiras questões permitiam que, pelas suas escolhas, os respondentes fossem enquadrados, como avaliadores, dentro de um paradigma de </w:t>
      </w:r>
      <w:r w:rsidR="00FE33BF" w:rsidRPr="00E67BD8">
        <w:rPr>
          <w:rFonts w:ascii="Arial" w:hAnsi="Arial" w:cs="Arial"/>
          <w:color w:val="auto"/>
        </w:rPr>
        <w:t>ideias</w:t>
      </w:r>
      <w:r w:rsidRPr="00E67BD8">
        <w:rPr>
          <w:rFonts w:ascii="Arial" w:hAnsi="Arial" w:cs="Arial"/>
          <w:color w:val="auto"/>
        </w:rPr>
        <w:t xml:space="preserve"> conservadoras ou os identificariam como progressistas.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 decidissem optar pela livre expressão de </w:t>
      </w:r>
      <w:r w:rsidR="00FE33BF" w:rsidRPr="00E67BD8">
        <w:rPr>
          <w:rFonts w:ascii="Arial" w:hAnsi="Arial" w:cs="Arial"/>
          <w:color w:val="auto"/>
        </w:rPr>
        <w:t>ideias</w:t>
      </w:r>
      <w:r w:rsidRPr="00E67BD8">
        <w:rPr>
          <w:rFonts w:ascii="Arial" w:hAnsi="Arial" w:cs="Arial"/>
          <w:color w:val="auto"/>
        </w:rPr>
        <w:t xml:space="preserve">, os inquiridos poderiam ser compreendidos num paradigma de transição entre o conservadorismo e a inovação. Teriam aí, também, outra chance de revelar posicionamentos voltados para o paradigma tradicional ou progressista (caso tivessem preferido não fazer registros nas alternativas de respostas fechadas).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Nas duas últimas questões (5 e 5.1) tinha-se como meta, mais específica, verificar o nível de satisfação dos professores, em relação ao resultado das suas práticas avaliativas e a existência de dúvidas sobre o fenômeno da avaliação, que merecessem a providência de sugestões cabíveis.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Após a coleta dos questionários já respondidos, iniciou-se o trabalho de organização das informações recebidas. Houve a procura pelas hipóteses, com suas variáveis, e pelas questões que lhes correspondiam, para se proceder à tabulação.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Operacionalizando-se a fase de descrição analítica, montou-se um quadro no qual foram destinados, além dos espaços para registrar cada uma das treze questões do questionário já codificadas, também um local para marcar a presença e algumas características dos respondentes, igualmente codificados, por meio dos números um até o vinte e um. Depois desta organização, foram preenchidas as lacunas com os dados fornecidos pelo questionário.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Procedeu-se à contagem numérica, que indicaria a quantidade de tendências, favoráveis ou desfavoráveis, a um dos três paradigmas, propostos para a avaliação, por meio dos quais seria possível identificar a cultura avaliativa dos professores: o paradigma tradicional, o progressista e o de transição, que incorporaria uma mesclagem de </w:t>
      </w:r>
      <w:r w:rsidR="00FE33BF" w:rsidRPr="00E67BD8">
        <w:rPr>
          <w:rFonts w:ascii="Arial" w:hAnsi="Arial" w:cs="Arial"/>
          <w:color w:val="auto"/>
        </w:rPr>
        <w:t>ideias</w:t>
      </w:r>
      <w:r w:rsidRPr="00E67BD8">
        <w:rPr>
          <w:rFonts w:ascii="Arial" w:hAnsi="Arial" w:cs="Arial"/>
          <w:color w:val="auto"/>
        </w:rPr>
        <w:t xml:space="preserve"> vinculadas aos dois primeiros paradigmas (MORAES, 1997 e BEHRENS, 1999).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Posteriormente à análise das respostas, que permitiam a apuração quantitativa, viabilizou-se a análise qualitativa dos discursos emitidos, nas alternativas que permitiam a livre expressão de </w:t>
      </w:r>
      <w:r w:rsidR="00FE33BF" w:rsidRPr="00E67BD8">
        <w:rPr>
          <w:rFonts w:ascii="Arial" w:hAnsi="Arial" w:cs="Arial"/>
          <w:color w:val="auto"/>
        </w:rPr>
        <w:t>ideias</w:t>
      </w:r>
      <w:r w:rsidRPr="00E67BD8">
        <w:rPr>
          <w:rFonts w:ascii="Arial" w:hAnsi="Arial" w:cs="Arial"/>
          <w:color w:val="auto"/>
        </w:rPr>
        <w:t xml:space="preserve">, através de reflexões, que possibilitaram deduções e inferências. Esse trabalho, além de alterar os índices numéricos obtidos na análise quantitativa, teve um efeito conclusivo, que admitiu a construção dos percentuais de tendências (através de cálculos de estatística básica) e de alguns gráficos (por meio do programa Excel, de estatística).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Diante dos resultados fornecidos pelas análises quantitativa e qualitativa dos dados coletados, foi possível corroborar ou rejeitar, as hipóteses e variáveis apresentadas, na fase de planejamento da pesquisa, pois todas as questões do questionário foram propostas de maneira a contemplar as hipóteses e variáveis estruturadas no projeto de investigação.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Assim, as quatro primeiras questões (números 1, 1.1, 1.2 e 1.3) destinaram-se a verificar a pertinência da primeira hipótese, responsável pela </w:t>
      </w:r>
      <w:r w:rsidR="00FE33BF" w:rsidRPr="00E67BD8">
        <w:rPr>
          <w:rFonts w:ascii="Arial" w:hAnsi="Arial" w:cs="Arial"/>
          <w:color w:val="auto"/>
        </w:rPr>
        <w:t>ideia</w:t>
      </w:r>
      <w:r w:rsidRPr="00E67BD8">
        <w:rPr>
          <w:rFonts w:ascii="Arial" w:hAnsi="Arial" w:cs="Arial"/>
          <w:color w:val="auto"/>
        </w:rPr>
        <w:t xml:space="preserve"> de que as práticas avaliativas se fundamentavam na pedagogia tradicional e que seus resultados se direcionavam à seleção e à exclusão, cujas variáveis afirmavam que: </w:t>
      </w:r>
    </w:p>
    <w:p w:rsidR="004B5130" w:rsidRPr="00E67BD8" w:rsidRDefault="004B5130" w:rsidP="004B5130">
      <w:pPr>
        <w:pStyle w:val="Default"/>
        <w:numPr>
          <w:ilvl w:val="0"/>
          <w:numId w:val="30"/>
        </w:numPr>
        <w:spacing w:line="360" w:lineRule="auto"/>
        <w:jc w:val="both"/>
        <w:rPr>
          <w:rFonts w:ascii="Arial" w:hAnsi="Arial" w:cs="Arial"/>
          <w:color w:val="auto"/>
        </w:rPr>
      </w:pPr>
      <w:r w:rsidRPr="00E67BD8">
        <w:rPr>
          <w:rFonts w:ascii="Arial" w:hAnsi="Arial" w:cs="Arial"/>
          <w:color w:val="auto"/>
        </w:rPr>
        <w:t xml:space="preserve">Testes e atividades de caráter mensurativo marcavam a avaliação; </w:t>
      </w:r>
    </w:p>
    <w:p w:rsidR="004B5130" w:rsidRPr="00E67BD8" w:rsidRDefault="004B5130" w:rsidP="004B5130">
      <w:pPr>
        <w:pStyle w:val="Default"/>
        <w:numPr>
          <w:ilvl w:val="0"/>
          <w:numId w:val="30"/>
        </w:numPr>
        <w:spacing w:line="360" w:lineRule="auto"/>
        <w:jc w:val="both"/>
        <w:rPr>
          <w:rFonts w:ascii="Arial" w:hAnsi="Arial" w:cs="Arial"/>
          <w:color w:val="auto"/>
        </w:rPr>
      </w:pPr>
      <w:r w:rsidRPr="00E67BD8">
        <w:rPr>
          <w:rFonts w:ascii="Arial" w:hAnsi="Arial" w:cs="Arial"/>
          <w:color w:val="auto"/>
        </w:rPr>
        <w:t xml:space="preserve">As atividades avaliativas eram extemporâneas ao processo de ensino-aprendizagem; </w:t>
      </w:r>
    </w:p>
    <w:p w:rsidR="004B5130" w:rsidRPr="00E67BD8" w:rsidRDefault="004B5130" w:rsidP="004B5130">
      <w:pPr>
        <w:pStyle w:val="Default"/>
        <w:numPr>
          <w:ilvl w:val="0"/>
          <w:numId w:val="30"/>
        </w:numPr>
        <w:spacing w:line="360" w:lineRule="auto"/>
        <w:jc w:val="both"/>
        <w:rPr>
          <w:rFonts w:ascii="Arial" w:hAnsi="Arial" w:cs="Arial"/>
          <w:color w:val="auto"/>
        </w:rPr>
      </w:pPr>
      <w:r w:rsidRPr="00E67BD8">
        <w:rPr>
          <w:rFonts w:ascii="Arial" w:hAnsi="Arial" w:cs="Arial"/>
          <w:color w:val="auto"/>
        </w:rPr>
        <w:t xml:space="preserve">A avaliação qualitativa estava vinculada ao comportamento dos alunos e a quantitativa ao rendimento da 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questão número 1(um) foi desta maneira formulada: “Sobre a avaliação é correto afirmar que: </w:t>
      </w:r>
    </w:p>
    <w:p w:rsidR="004B5130" w:rsidRPr="00E67BD8" w:rsidRDefault="004B5130" w:rsidP="004B5130">
      <w:pPr>
        <w:pStyle w:val="Default"/>
        <w:spacing w:line="360" w:lineRule="auto"/>
        <w:ind w:left="720" w:hanging="360"/>
        <w:jc w:val="both"/>
        <w:rPr>
          <w:rFonts w:ascii="Arial" w:hAnsi="Arial" w:cs="Arial"/>
          <w:color w:val="auto"/>
        </w:rPr>
      </w:pPr>
      <w:r w:rsidRPr="00E67BD8">
        <w:rPr>
          <w:rFonts w:ascii="Arial" w:hAnsi="Arial" w:cs="Arial"/>
          <w:color w:val="auto"/>
        </w:rPr>
        <w:t xml:space="preserve">a) (  ) nem todos os alunos aprendem. A reprovação torna-se inevitável; </w:t>
      </w:r>
    </w:p>
    <w:p w:rsidR="004B5130" w:rsidRPr="00E67BD8" w:rsidRDefault="004B5130" w:rsidP="004B5130">
      <w:pPr>
        <w:pStyle w:val="Default"/>
        <w:spacing w:line="360" w:lineRule="auto"/>
        <w:ind w:left="720" w:hanging="360"/>
        <w:jc w:val="both"/>
        <w:rPr>
          <w:rFonts w:ascii="Arial" w:hAnsi="Arial" w:cs="Arial"/>
          <w:color w:val="auto"/>
        </w:rPr>
      </w:pPr>
      <w:r w:rsidRPr="00E67BD8">
        <w:rPr>
          <w:rFonts w:ascii="Arial" w:hAnsi="Arial" w:cs="Arial"/>
          <w:color w:val="auto"/>
        </w:rPr>
        <w:t xml:space="preserve">b) (  ) todos os alunos conseguem aprender. A reprovação deve ser extinta; </w:t>
      </w:r>
    </w:p>
    <w:p w:rsidR="004B5130" w:rsidRPr="00E67BD8" w:rsidRDefault="004B5130" w:rsidP="004B5130">
      <w:pPr>
        <w:pStyle w:val="Default"/>
        <w:spacing w:line="360" w:lineRule="auto"/>
        <w:ind w:left="720" w:hanging="360"/>
        <w:jc w:val="both"/>
        <w:rPr>
          <w:rFonts w:ascii="Arial" w:hAnsi="Arial" w:cs="Arial"/>
          <w:color w:val="auto"/>
        </w:rPr>
      </w:pPr>
      <w:r w:rsidRPr="00E67BD8">
        <w:rPr>
          <w:rFonts w:ascii="Arial" w:hAnsi="Arial" w:cs="Arial"/>
          <w:color w:val="auto"/>
        </w:rPr>
        <w:t>c) (  ) outra alternativa. Qual?”</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À luz das teorias contemporâneas sobre a avaliação, anteriormente apresentadas, entende-se que os professores norteados por convicções tradicionais ficariam com a opção </w:t>
      </w:r>
      <w:r w:rsidRPr="00E67BD8">
        <w:rPr>
          <w:rFonts w:ascii="Arial" w:hAnsi="Arial" w:cs="Arial"/>
          <w:color w:val="auto"/>
          <w:u w:val="single"/>
        </w:rPr>
        <w:t>a</w:t>
      </w:r>
      <w:r w:rsidRPr="00E67BD8">
        <w:rPr>
          <w:rFonts w:ascii="Arial" w:hAnsi="Arial" w:cs="Arial"/>
          <w:color w:val="auto"/>
        </w:rPr>
        <w:t xml:space="preserve">; pois, o conservadorismo não aceitaria a extinção da reprovação escolar; os que tivessem ideias mais progressistas com a opção </w:t>
      </w:r>
      <w:r w:rsidRPr="00E67BD8">
        <w:rPr>
          <w:rFonts w:ascii="Arial" w:hAnsi="Arial" w:cs="Arial"/>
          <w:color w:val="auto"/>
          <w:u w:val="single"/>
        </w:rPr>
        <w:t>b</w:t>
      </w:r>
      <w:r w:rsidRPr="00E67BD8">
        <w:rPr>
          <w:rFonts w:ascii="Arial" w:hAnsi="Arial" w:cs="Arial"/>
          <w:color w:val="auto"/>
        </w:rPr>
        <w:t xml:space="preserve">, uma vez que o paradigma progressista de avaliação defende a tese de que todos os alunos conseguem aprender, se lhes forem oportunizadas condições adequadas. A opção </w:t>
      </w:r>
      <w:r w:rsidRPr="00E67BD8">
        <w:rPr>
          <w:rFonts w:ascii="Arial" w:hAnsi="Arial" w:cs="Arial"/>
          <w:color w:val="auto"/>
          <w:u w:val="single"/>
        </w:rPr>
        <w:t>c</w:t>
      </w:r>
      <w:r w:rsidRPr="00E67BD8">
        <w:rPr>
          <w:rFonts w:ascii="Arial" w:hAnsi="Arial" w:cs="Arial"/>
          <w:color w:val="auto"/>
        </w:rPr>
        <w:t xml:space="preserve"> revelaria possivelmente um posicionamento matizado pelos dois paradigmas, ou um caminho de transição do primeiro para o segundo.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Desta forma, para a análise quantitativ</w:t>
      </w:r>
      <w:r w:rsidR="002B454F" w:rsidRPr="00E67BD8">
        <w:rPr>
          <w:rFonts w:ascii="Arial" w:hAnsi="Arial" w:cs="Arial"/>
          <w:color w:val="auto"/>
        </w:rPr>
        <w:t>a, na 1ª questão, dos vinte</w:t>
      </w:r>
      <w:r w:rsidRPr="00E67BD8">
        <w:rPr>
          <w:rFonts w:ascii="Arial" w:hAnsi="Arial" w:cs="Arial"/>
          <w:color w:val="auto"/>
        </w:rPr>
        <w:t xml:space="preserve"> questionários respondidos, em dez deles os inquiridos optaram pela letra </w:t>
      </w:r>
      <w:r w:rsidRPr="00E67BD8">
        <w:rPr>
          <w:rFonts w:ascii="Arial" w:hAnsi="Arial" w:cs="Arial"/>
          <w:color w:val="auto"/>
          <w:u w:val="single"/>
        </w:rPr>
        <w:t xml:space="preserve">a </w:t>
      </w:r>
      <w:r w:rsidRPr="00E67BD8">
        <w:rPr>
          <w:rFonts w:ascii="Arial" w:hAnsi="Arial" w:cs="Arial"/>
          <w:color w:val="auto"/>
        </w:rPr>
        <w:t xml:space="preserve">(opção relacionada ao paradigma tradicional, que validava a permanência da reprovação escolar.); dois pela letra </w:t>
      </w:r>
      <w:r w:rsidRPr="00E67BD8">
        <w:rPr>
          <w:rFonts w:ascii="Arial" w:hAnsi="Arial" w:cs="Arial"/>
          <w:color w:val="auto"/>
          <w:u w:val="single"/>
        </w:rPr>
        <w:t xml:space="preserve">b </w:t>
      </w:r>
      <w:r w:rsidRPr="00E67BD8">
        <w:rPr>
          <w:rFonts w:ascii="Arial" w:hAnsi="Arial" w:cs="Arial"/>
          <w:color w:val="auto"/>
        </w:rPr>
        <w:t xml:space="preserve">(opção vinculada ao paradigma progressista) e nove preferiram a letra </w:t>
      </w:r>
      <w:r w:rsidRPr="00E67BD8">
        <w:rPr>
          <w:rFonts w:ascii="Arial" w:hAnsi="Arial" w:cs="Arial"/>
          <w:color w:val="auto"/>
          <w:u w:val="single"/>
        </w:rPr>
        <w:t xml:space="preserve">c </w:t>
      </w:r>
      <w:r w:rsidRPr="00E67BD8">
        <w:rPr>
          <w:rFonts w:ascii="Arial" w:hAnsi="Arial" w:cs="Arial"/>
          <w:color w:val="auto"/>
        </w:rPr>
        <w:t xml:space="preserve">(alternativa de livre expressão). Porém, neste grupo da letra </w:t>
      </w:r>
      <w:r w:rsidRPr="00E67BD8">
        <w:rPr>
          <w:rFonts w:ascii="Arial" w:hAnsi="Arial" w:cs="Arial"/>
          <w:color w:val="auto"/>
          <w:u w:val="single"/>
        </w:rPr>
        <w:t>c</w:t>
      </w:r>
      <w:r w:rsidRPr="00E67BD8">
        <w:rPr>
          <w:rFonts w:ascii="Arial" w:hAnsi="Arial" w:cs="Arial"/>
          <w:color w:val="auto"/>
        </w:rPr>
        <w:t xml:space="preserve">, com exceção do discurso do respondente número vinte, que se voltou para o paradigma progressista, as oito declarações restantes ligaram-se ao paradigma tradicional.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vinte afirmou: </w:t>
      </w:r>
      <w:r w:rsidRPr="00E67BD8">
        <w:rPr>
          <w:rFonts w:ascii="Arial" w:hAnsi="Arial" w:cs="Arial"/>
          <w:i/>
          <w:iCs/>
          <w:color w:val="auto"/>
        </w:rPr>
        <w:t>“… a reprovação simplesmente não contribui para melhorar o desempenho do aluno, pelo contrário, prejudica-o porque abaixa a sua auto-estima”</w:t>
      </w:r>
      <w:r w:rsidRPr="00E67BD8">
        <w:rPr>
          <w:rFonts w:ascii="Arial" w:hAnsi="Arial" w:cs="Arial"/>
          <w:color w:val="auto"/>
        </w:rPr>
        <w:t>. Com esse depoimento cresceu para três o número dos respondentes que não concordaram com a reprovação. Nas demais declarações percebe-se claramente os professores validando a permanência da reprovação. Prova disto está na fala do docente número três, que declarou: “</w:t>
      </w:r>
      <w:r w:rsidRPr="00E67BD8">
        <w:rPr>
          <w:rFonts w:ascii="Arial" w:hAnsi="Arial" w:cs="Arial"/>
          <w:i/>
          <w:iCs/>
          <w:color w:val="auto"/>
        </w:rPr>
        <w:t>… todos os alunos aprendem, mas é necessária a provisão de recursos de atendimento individualizado</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discurso é revelador de que se não acontece essa provisão, nem todos conseguem aprender e a reprovação é inevitável. Confirma a mesma ideia o respondente número quatro expondo que: </w:t>
      </w:r>
      <w:r w:rsidRPr="00E67BD8">
        <w:rPr>
          <w:rFonts w:ascii="Arial" w:hAnsi="Arial" w:cs="Arial"/>
          <w:i/>
          <w:iCs/>
          <w:color w:val="auto"/>
        </w:rPr>
        <w:t>“… às vezes, a reprovação pode ser injusta”</w:t>
      </w:r>
      <w:r w:rsidRPr="00E67BD8">
        <w:rPr>
          <w:rFonts w:ascii="Arial" w:hAnsi="Arial" w:cs="Arial"/>
          <w:color w:val="auto"/>
        </w:rPr>
        <w:t>. Este discurso permite inferir que em outras ocasiões, ela pode ser justificável. O docente número seis também utilizou a expressão “</w:t>
      </w:r>
      <w:r w:rsidRPr="00E67BD8">
        <w:rPr>
          <w:rFonts w:ascii="Arial" w:hAnsi="Arial" w:cs="Arial"/>
          <w:i/>
          <w:iCs/>
          <w:color w:val="auto"/>
        </w:rPr>
        <w:t>às vezes</w:t>
      </w:r>
      <w:r w:rsidRPr="00E67BD8">
        <w:rPr>
          <w:rFonts w:ascii="Arial" w:hAnsi="Arial" w:cs="Arial"/>
          <w:color w:val="auto"/>
        </w:rPr>
        <w:t xml:space="preserve">” para dizer que em algumas circunstâncias, a reprovação faz o aluno se esforçar para aprender e, portanto não deve ser extinta. O respondente número doze conclui: </w:t>
      </w:r>
      <w:r w:rsidRPr="00E67BD8">
        <w:rPr>
          <w:rFonts w:ascii="Arial" w:hAnsi="Arial" w:cs="Arial"/>
          <w:i/>
          <w:iCs/>
          <w:color w:val="auto"/>
        </w:rPr>
        <w:t>“… alguns alunos têm preguiça de estudar e a reprovação é assim inevitável”</w:t>
      </w:r>
      <w:r w:rsidRPr="00E67BD8">
        <w:rPr>
          <w:rFonts w:ascii="Arial" w:hAnsi="Arial" w:cs="Arial"/>
          <w:color w:val="auto"/>
        </w:rPr>
        <w:t xml:space="preserve">. A afirmação coloca toda a culpa pelo fracasso no aluno.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Seguindo a mesma linha de raciocínio, outros professores posicionam-se. O respondente número treze destacou, que </w:t>
      </w:r>
      <w:r w:rsidRPr="00E67BD8">
        <w:rPr>
          <w:rFonts w:ascii="Arial" w:hAnsi="Arial" w:cs="Arial"/>
          <w:i/>
          <w:iCs/>
          <w:color w:val="auto"/>
        </w:rPr>
        <w:t xml:space="preserve">“se ao aluno são oferecidas diversas alternativas de aprendizagem e mesmo assim não corresponde a elas, deve reprovar”. </w:t>
      </w:r>
      <w:r w:rsidRPr="00E67BD8">
        <w:rPr>
          <w:rFonts w:ascii="Arial" w:hAnsi="Arial" w:cs="Arial"/>
          <w:color w:val="auto"/>
        </w:rPr>
        <w:t xml:space="preserve">O docente número quatorze enfatizou que se o aluno não possui pré-requisitos necessários </w:t>
      </w:r>
      <w:r w:rsidRPr="00E67BD8">
        <w:rPr>
          <w:rFonts w:ascii="Arial" w:hAnsi="Arial" w:cs="Arial"/>
          <w:i/>
          <w:iCs/>
          <w:color w:val="auto"/>
        </w:rPr>
        <w:t>“para o desenvolvimento da disciplina”</w:t>
      </w:r>
      <w:r w:rsidRPr="00E67BD8">
        <w:rPr>
          <w:rFonts w:ascii="Arial" w:hAnsi="Arial" w:cs="Arial"/>
          <w:color w:val="auto"/>
        </w:rPr>
        <w:t xml:space="preserve">, não há como aprová-lo.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quinze expressou-se afirmando que </w:t>
      </w:r>
      <w:r w:rsidRPr="00E67BD8">
        <w:rPr>
          <w:rFonts w:ascii="Arial" w:hAnsi="Arial" w:cs="Arial"/>
          <w:i/>
          <w:iCs/>
          <w:color w:val="auto"/>
        </w:rPr>
        <w:t>“cada aluno leva um tempo diferenciado para adquirir sua aprendizagem, porém o sistema não funciona assim”</w:t>
      </w:r>
      <w:r w:rsidRPr="00E67BD8">
        <w:rPr>
          <w:rFonts w:ascii="Arial" w:hAnsi="Arial" w:cs="Arial"/>
          <w:color w:val="auto"/>
        </w:rPr>
        <w:t xml:space="preserve">. A sua colocação permite inferir que o sistema determina a reprovação. O docente número dezessete revelou a compreensão de que todos os alunos aprendem, mas, alguns necessitam de um tempo maior em cada série ou ciclo. Essa opinião também sugere a aceitação da reprovação.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 respostas dos oito professores, que optaram pela alternativa </w:t>
      </w:r>
      <w:r w:rsidRPr="00E67BD8">
        <w:rPr>
          <w:rFonts w:ascii="Arial" w:hAnsi="Arial" w:cs="Arial"/>
          <w:color w:val="auto"/>
          <w:u w:val="single"/>
        </w:rPr>
        <w:t>c</w:t>
      </w:r>
      <w:r w:rsidRPr="00E67BD8">
        <w:rPr>
          <w:rFonts w:ascii="Arial" w:hAnsi="Arial" w:cs="Arial"/>
          <w:color w:val="auto"/>
        </w:rPr>
        <w:t xml:space="preserve">, foram ao encontro da alternativa </w:t>
      </w:r>
      <w:r w:rsidRPr="00E67BD8">
        <w:rPr>
          <w:rFonts w:ascii="Arial" w:hAnsi="Arial" w:cs="Arial"/>
          <w:color w:val="auto"/>
          <w:u w:val="single"/>
        </w:rPr>
        <w:t>a</w:t>
      </w:r>
      <w:r w:rsidRPr="00E67BD8">
        <w:rPr>
          <w:rFonts w:ascii="Arial" w:hAnsi="Arial" w:cs="Arial"/>
          <w:color w:val="auto"/>
        </w:rPr>
        <w:t xml:space="preserve">, confirmando que a grande maioria da população inquirida aceita a reprovação e não entende como viável que ela seja eliminada do contexto escolar.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Nesta primeira questão do inquérito, pôde-se então apurar que somente três professores (15%) ficaram no paradigma progressista e dezessete, isto é, 85% dos respondentes situam-se no paradigma tradicional da avaliação, cuja maior bandeira, no Brasil, pode ser identificada na reprovação. Ainda que, alguns não queiram optar por ela, sem antes se justificar (é o caso dos respondentes que escolheram a alternativa c), conclui-se que os docentes não veem outra saída para resolver a ausência ou falhas de aprendizagem</w:t>
      </w:r>
      <w:r w:rsidR="002B454F" w:rsidRPr="00E67BD8">
        <w:rPr>
          <w:rFonts w:ascii="Arial" w:hAnsi="Arial" w:cs="Arial"/>
          <w:color w:val="auto"/>
        </w:rPr>
        <w:t>.</w:t>
      </w:r>
    </w:p>
    <w:p w:rsidR="00DA76C8" w:rsidRPr="00E67BD8" w:rsidRDefault="00DA76C8" w:rsidP="004B5130">
      <w:pPr>
        <w:pStyle w:val="Default"/>
        <w:spacing w:line="360" w:lineRule="auto"/>
        <w:ind w:firstLine="851"/>
        <w:jc w:val="both"/>
        <w:rPr>
          <w:rFonts w:ascii="Arial" w:hAnsi="Arial" w:cs="Arial"/>
          <w:color w:val="auto"/>
        </w:rPr>
      </w:pPr>
    </w:p>
    <w:tbl>
      <w:tblPr>
        <w:tblStyle w:val="Tabelacomgrade"/>
        <w:tblW w:w="0" w:type="auto"/>
        <w:tblLook w:val="04A0"/>
      </w:tblPr>
      <w:tblGrid>
        <w:gridCol w:w="6062"/>
        <w:gridCol w:w="1843"/>
        <w:gridCol w:w="1306"/>
      </w:tblGrid>
      <w:tr w:rsidR="002B454F" w:rsidRPr="00E67BD8" w:rsidTr="00DA76C8">
        <w:tc>
          <w:tcPr>
            <w:tcW w:w="9211" w:type="dxa"/>
            <w:gridSpan w:val="3"/>
            <w:shd w:val="clear" w:color="auto" w:fill="C6D9F1" w:themeFill="text2" w:themeFillTint="33"/>
          </w:tcPr>
          <w:p w:rsidR="002B454F" w:rsidRPr="00E67BD8" w:rsidRDefault="00DA76C8" w:rsidP="00DA76C8">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w:t>
            </w:r>
            <w:r w:rsidR="006A72AE" w:rsidRPr="00E67BD8">
              <w:rPr>
                <w:rFonts w:ascii="Arial" w:hAnsi="Arial" w:cs="Arial"/>
                <w:b/>
                <w:color w:val="auto"/>
                <w:sz w:val="20"/>
                <w:szCs w:val="20"/>
              </w:rPr>
              <w:t>a</w:t>
            </w:r>
            <w:r w:rsidRPr="00E67BD8">
              <w:rPr>
                <w:rFonts w:ascii="Arial" w:hAnsi="Arial" w:cs="Arial"/>
                <w:b/>
                <w:color w:val="auto"/>
                <w:sz w:val="20"/>
                <w:szCs w:val="20"/>
              </w:rPr>
              <w:t xml:space="preserve"> aprendizagem</w:t>
            </w:r>
          </w:p>
        </w:tc>
      </w:tr>
      <w:tr w:rsidR="00DA76C8" w:rsidRPr="00E67BD8" w:rsidTr="006A72AE">
        <w:tc>
          <w:tcPr>
            <w:tcW w:w="9211" w:type="dxa"/>
            <w:gridSpan w:val="3"/>
          </w:tcPr>
          <w:p w:rsidR="00DA76C8" w:rsidRPr="00E67BD8" w:rsidRDefault="00DA76C8" w:rsidP="00DA76C8">
            <w:pPr>
              <w:pStyle w:val="Default"/>
              <w:spacing w:line="360" w:lineRule="auto"/>
              <w:jc w:val="center"/>
              <w:rPr>
                <w:rFonts w:ascii="Arial" w:hAnsi="Arial" w:cs="Arial"/>
                <w:color w:val="auto"/>
              </w:rPr>
            </w:pPr>
            <w:r w:rsidRPr="00E67BD8">
              <w:rPr>
                <w:rFonts w:ascii="Arial" w:hAnsi="Arial" w:cs="Arial"/>
                <w:b/>
                <w:color w:val="auto"/>
                <w:sz w:val="20"/>
                <w:szCs w:val="20"/>
              </w:rPr>
              <w:t>Concepção dos professores a respeito da reprovação</w:t>
            </w:r>
          </w:p>
        </w:tc>
      </w:tr>
      <w:tr w:rsidR="00DA76C8" w:rsidRPr="00E67BD8" w:rsidTr="006A72AE">
        <w:tc>
          <w:tcPr>
            <w:tcW w:w="9211" w:type="dxa"/>
            <w:gridSpan w:val="3"/>
          </w:tcPr>
          <w:p w:rsidR="00DA76C8" w:rsidRPr="00E67BD8" w:rsidRDefault="00DA76C8" w:rsidP="00DA76C8">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tradicional</w:t>
            </w:r>
          </w:p>
        </w:tc>
      </w:tr>
      <w:tr w:rsidR="00DA76C8" w:rsidRPr="00E67BD8" w:rsidTr="00DA76C8">
        <w:tc>
          <w:tcPr>
            <w:tcW w:w="6062" w:type="dxa"/>
          </w:tcPr>
          <w:p w:rsidR="00DA76C8" w:rsidRPr="00E67BD8" w:rsidRDefault="00DA76C8"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Nem todos os alunos aprendem – reprovação inevitável</w:t>
            </w:r>
          </w:p>
        </w:tc>
        <w:tc>
          <w:tcPr>
            <w:tcW w:w="1843" w:type="dxa"/>
          </w:tcPr>
          <w:p w:rsidR="00DA76C8" w:rsidRPr="00E67BD8" w:rsidRDefault="00DA76C8" w:rsidP="00DA76C8">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17 professores</w:t>
            </w:r>
          </w:p>
        </w:tc>
        <w:tc>
          <w:tcPr>
            <w:tcW w:w="1306" w:type="dxa"/>
          </w:tcPr>
          <w:p w:rsidR="00DA76C8" w:rsidRPr="00E67BD8" w:rsidRDefault="00DA76C8" w:rsidP="00DA76C8">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85%</w:t>
            </w:r>
          </w:p>
        </w:tc>
      </w:tr>
      <w:tr w:rsidR="00DA76C8" w:rsidRPr="00E67BD8" w:rsidTr="006A72AE">
        <w:tc>
          <w:tcPr>
            <w:tcW w:w="9211" w:type="dxa"/>
            <w:gridSpan w:val="3"/>
          </w:tcPr>
          <w:p w:rsidR="00DA76C8" w:rsidRPr="00E67BD8" w:rsidRDefault="00DA76C8" w:rsidP="00DA76C8">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progressista</w:t>
            </w:r>
          </w:p>
        </w:tc>
      </w:tr>
      <w:tr w:rsidR="00DA76C8" w:rsidRPr="00E67BD8" w:rsidTr="00DA76C8">
        <w:tc>
          <w:tcPr>
            <w:tcW w:w="6062" w:type="dxa"/>
          </w:tcPr>
          <w:p w:rsidR="00DA76C8" w:rsidRPr="00E67BD8" w:rsidRDefault="00DA76C8"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Todos os alunos conseguem aprender – extinção da reprovação</w:t>
            </w:r>
          </w:p>
        </w:tc>
        <w:tc>
          <w:tcPr>
            <w:tcW w:w="1843" w:type="dxa"/>
          </w:tcPr>
          <w:p w:rsidR="00DA76C8" w:rsidRPr="00E67BD8" w:rsidRDefault="00DA76C8" w:rsidP="00DA76C8">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3 professores</w:t>
            </w:r>
          </w:p>
        </w:tc>
        <w:tc>
          <w:tcPr>
            <w:tcW w:w="1306" w:type="dxa"/>
          </w:tcPr>
          <w:p w:rsidR="00DA76C8" w:rsidRPr="00E67BD8" w:rsidRDefault="00DA76C8" w:rsidP="00DA76C8">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15%</w:t>
            </w:r>
          </w:p>
        </w:tc>
      </w:tr>
    </w:tbl>
    <w:p w:rsidR="00E530D1" w:rsidRPr="00E67BD8" w:rsidRDefault="00DA76C8" w:rsidP="004B5130">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1 – Avaliação da aprendizagem: Concepção dos professores a respeito da reprovação</w:t>
      </w:r>
    </w:p>
    <w:p w:rsidR="00DA76C8" w:rsidRPr="00E67BD8" w:rsidRDefault="00DA76C8" w:rsidP="004B5130">
      <w:pPr>
        <w:pStyle w:val="Default"/>
        <w:spacing w:line="360" w:lineRule="auto"/>
        <w:jc w:val="both"/>
        <w:rPr>
          <w:rFonts w:ascii="Arial" w:hAnsi="Arial" w:cs="Arial"/>
          <w:b/>
          <w:color w:val="auto"/>
          <w:sz w:val="20"/>
          <w:szCs w:val="20"/>
        </w:rPr>
      </w:pP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segunda questão (1.1.) colocada no questionário referia-se especificamente aos instrumentos avaliativos, mais utilizados para avaliar nas escolas: </w:t>
      </w:r>
      <w:r w:rsidR="0099223A" w:rsidRPr="00E67BD8">
        <w:rPr>
          <w:rFonts w:ascii="Arial" w:hAnsi="Arial" w:cs="Arial"/>
          <w:color w:val="auto"/>
        </w:rPr>
        <w:t>provas ou testes, outras opções.</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maneira como eles são elaborados e aplicados é reveladora da visão paradigmática do avaliador. </w:t>
      </w: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Nesse item, nenhum respondente optou pela letra </w:t>
      </w:r>
      <w:r w:rsidRPr="00E67BD8">
        <w:rPr>
          <w:rFonts w:ascii="Arial" w:hAnsi="Arial" w:cs="Arial"/>
          <w:color w:val="auto"/>
          <w:u w:val="single"/>
        </w:rPr>
        <w:t>A</w:t>
      </w:r>
      <w:r w:rsidRPr="00E67BD8">
        <w:rPr>
          <w:rFonts w:ascii="Arial" w:hAnsi="Arial" w:cs="Arial"/>
          <w:color w:val="auto"/>
        </w:rPr>
        <w:t xml:space="preserve">, referente ao paradigma tradicional, que declarava serem as provas instrumentos que servem para medir o que os alunos aprendem.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Dezenove professores elegeram a alternativa </w:t>
      </w:r>
      <w:r w:rsidRPr="00E67BD8">
        <w:rPr>
          <w:rFonts w:ascii="Arial" w:hAnsi="Arial" w:cs="Arial"/>
          <w:color w:val="auto"/>
          <w:u w:val="single"/>
        </w:rPr>
        <w:t>B</w:t>
      </w:r>
      <w:r w:rsidRPr="00E67BD8">
        <w:rPr>
          <w:rFonts w:ascii="Arial" w:hAnsi="Arial" w:cs="Arial"/>
          <w:color w:val="auto"/>
        </w:rPr>
        <w:t>, a qual afirmava que esses instrumentos podem oportunizar estudo e aprendizagem, um conceito que se alinha à perspectiva progressista de avaliação (MORETTO, 2002).</w:t>
      </w:r>
      <w:r w:rsidR="00E01CC5">
        <w:rPr>
          <w:rFonts w:ascii="Arial" w:hAnsi="Arial" w:cs="Arial"/>
          <w:color w:val="auto"/>
        </w:rPr>
        <w:t xml:space="preserve"> </w:t>
      </w:r>
      <w:r w:rsidRPr="00E67BD8">
        <w:rPr>
          <w:rFonts w:ascii="Arial" w:hAnsi="Arial" w:cs="Arial"/>
          <w:color w:val="auto"/>
        </w:rPr>
        <w:t>Somente o</w:t>
      </w:r>
      <w:r w:rsidR="0099223A" w:rsidRPr="00E67BD8">
        <w:rPr>
          <w:rFonts w:ascii="Arial" w:hAnsi="Arial" w:cs="Arial"/>
          <w:color w:val="auto"/>
        </w:rPr>
        <w:t>s</w:t>
      </w:r>
      <w:r w:rsidRPr="00E67BD8">
        <w:rPr>
          <w:rFonts w:ascii="Arial" w:hAnsi="Arial" w:cs="Arial"/>
          <w:color w:val="auto"/>
        </w:rPr>
        <w:t xml:space="preserve"> professores número oito assinalou a opção </w:t>
      </w:r>
      <w:r w:rsidRPr="00E67BD8">
        <w:rPr>
          <w:rFonts w:ascii="Arial" w:hAnsi="Arial" w:cs="Arial"/>
          <w:color w:val="auto"/>
          <w:u w:val="single"/>
        </w:rPr>
        <w:t xml:space="preserve">C </w:t>
      </w:r>
      <w:r w:rsidRPr="00E67BD8">
        <w:rPr>
          <w:rFonts w:ascii="Arial" w:hAnsi="Arial" w:cs="Arial"/>
          <w:color w:val="auto"/>
        </w:rPr>
        <w:t xml:space="preserve">(que </w:t>
      </w:r>
      <w:r w:rsidR="0099223A" w:rsidRPr="00E67BD8">
        <w:rPr>
          <w:rFonts w:ascii="Arial" w:hAnsi="Arial" w:cs="Arial"/>
          <w:color w:val="auto"/>
        </w:rPr>
        <w:t>apresentava</w:t>
      </w:r>
      <w:r w:rsidRPr="00E67BD8">
        <w:rPr>
          <w:rFonts w:ascii="Arial" w:hAnsi="Arial" w:cs="Arial"/>
          <w:color w:val="auto"/>
        </w:rPr>
        <w:t xml:space="preserve"> outra</w:t>
      </w:r>
      <w:r w:rsidR="0099223A" w:rsidRPr="00E67BD8">
        <w:rPr>
          <w:rFonts w:ascii="Arial" w:hAnsi="Arial" w:cs="Arial"/>
          <w:color w:val="auto"/>
        </w:rPr>
        <w:t>s opções</w:t>
      </w:r>
      <w:r w:rsidRPr="00E67BD8">
        <w:rPr>
          <w:rFonts w:ascii="Arial" w:hAnsi="Arial" w:cs="Arial"/>
          <w:color w:val="auto"/>
        </w:rPr>
        <w:t xml:space="preserve">). </w:t>
      </w:r>
    </w:p>
    <w:p w:rsidR="006A72AE" w:rsidRPr="00E67BD8" w:rsidRDefault="004B5130" w:rsidP="006A72AE">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oito afirmou que os instrumentos avaliativos citados serviam para medir e para oportunizar estudo e aprendizagem (esse discurso o colocou também no grupo da alternativa </w:t>
      </w:r>
      <w:r w:rsidRPr="00E67BD8">
        <w:rPr>
          <w:rFonts w:ascii="Arial" w:hAnsi="Arial" w:cs="Arial"/>
          <w:color w:val="auto"/>
          <w:u w:val="single"/>
        </w:rPr>
        <w:t>b</w:t>
      </w:r>
      <w:r w:rsidRPr="00E67BD8">
        <w:rPr>
          <w:rFonts w:ascii="Arial" w:hAnsi="Arial" w:cs="Arial"/>
          <w:color w:val="auto"/>
        </w:rPr>
        <w:t xml:space="preserve">, progressista).  Pôde-se deduzir pela resposta, que esse docente foi o único (5%), do grupo em estudo, que não pensou na perspectiva progressista de redimensionar os testes e colocá-los a serviço da aprendizagem. O respondente ainda estava com o seu olhar voltado para o aspecto da mensuração e da cobrança de conteúdos. </w:t>
      </w:r>
    </w:p>
    <w:p w:rsidR="00F6715F" w:rsidRPr="00E67BD8" w:rsidRDefault="004B5130" w:rsidP="006A72AE">
      <w:pPr>
        <w:pStyle w:val="Default"/>
        <w:spacing w:line="360" w:lineRule="auto"/>
        <w:ind w:firstLine="851"/>
        <w:jc w:val="both"/>
        <w:rPr>
          <w:rFonts w:ascii="Arial" w:hAnsi="Arial" w:cs="Arial"/>
          <w:color w:val="auto"/>
        </w:rPr>
      </w:pPr>
      <w:r w:rsidRPr="00E67BD8">
        <w:rPr>
          <w:rFonts w:ascii="Arial" w:hAnsi="Arial" w:cs="Arial"/>
          <w:color w:val="auto"/>
        </w:rPr>
        <w:t xml:space="preserve">Embora esses aspectos sejam contemplados também no paradigma emergente, eles não se sobrepõem ao interesse maior, que se volta para a transformação dos instrumentos avaliativos em recursos auxiliares do processo ensino-aprendizagem, com condição para potencializar a sua eficácia. Ainda que a escolha desse docente não tenha sido pela alternativa </w:t>
      </w:r>
      <w:r w:rsidRPr="00E67BD8">
        <w:rPr>
          <w:rFonts w:ascii="Arial" w:hAnsi="Arial" w:cs="Arial"/>
          <w:color w:val="auto"/>
          <w:u w:val="single"/>
        </w:rPr>
        <w:t xml:space="preserve">a </w:t>
      </w:r>
      <w:r w:rsidRPr="00E67BD8">
        <w:rPr>
          <w:rFonts w:ascii="Arial" w:hAnsi="Arial" w:cs="Arial"/>
          <w:color w:val="auto"/>
        </w:rPr>
        <w:t xml:space="preserve">(visão tradicional), o seu discurso parece identificá-lo com a visão conservadora. </w:t>
      </w:r>
    </w:p>
    <w:p w:rsidR="006A72AE" w:rsidRPr="00E67BD8" w:rsidRDefault="006A72AE" w:rsidP="006A72AE">
      <w:pPr>
        <w:pStyle w:val="Default"/>
        <w:spacing w:line="360" w:lineRule="auto"/>
        <w:ind w:firstLine="851"/>
        <w:jc w:val="both"/>
        <w:rPr>
          <w:rFonts w:ascii="Arial" w:hAnsi="Arial" w:cs="Arial"/>
          <w:color w:val="auto"/>
        </w:rPr>
      </w:pPr>
    </w:p>
    <w:tbl>
      <w:tblPr>
        <w:tblStyle w:val="Tabelacomgrade"/>
        <w:tblW w:w="0" w:type="auto"/>
        <w:tblLook w:val="04A0"/>
      </w:tblPr>
      <w:tblGrid>
        <w:gridCol w:w="5495"/>
        <w:gridCol w:w="2268"/>
        <w:gridCol w:w="1448"/>
      </w:tblGrid>
      <w:tr w:rsidR="006A72AE" w:rsidRPr="00E67BD8" w:rsidTr="006A72AE">
        <w:tc>
          <w:tcPr>
            <w:tcW w:w="9211" w:type="dxa"/>
            <w:gridSpan w:val="3"/>
            <w:shd w:val="clear" w:color="auto" w:fill="C6D9F1" w:themeFill="text2" w:themeFillTint="33"/>
          </w:tcPr>
          <w:p w:rsidR="006A72AE" w:rsidRPr="00E67BD8" w:rsidRDefault="006A72AE" w:rsidP="006A72AE">
            <w:pPr>
              <w:pStyle w:val="Default"/>
              <w:spacing w:line="360" w:lineRule="auto"/>
              <w:jc w:val="center"/>
              <w:rPr>
                <w:rFonts w:ascii="Arial" w:hAnsi="Arial" w:cs="Arial"/>
                <w:color w:val="auto"/>
              </w:rPr>
            </w:pPr>
            <w:r w:rsidRPr="00E67BD8">
              <w:rPr>
                <w:rFonts w:ascii="Arial" w:hAnsi="Arial" w:cs="Arial"/>
                <w:b/>
                <w:color w:val="auto"/>
                <w:sz w:val="20"/>
                <w:szCs w:val="20"/>
              </w:rPr>
              <w:t>Avaliação da aprendizagem</w:t>
            </w:r>
          </w:p>
        </w:tc>
      </w:tr>
      <w:tr w:rsidR="006A72AE" w:rsidRPr="00E67BD8" w:rsidTr="006A72AE">
        <w:tc>
          <w:tcPr>
            <w:tcW w:w="9211" w:type="dxa"/>
            <w:gridSpan w:val="3"/>
          </w:tcPr>
          <w:p w:rsidR="006A72AE" w:rsidRPr="00E67BD8" w:rsidRDefault="006A72AE" w:rsidP="006A72AE">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Instrumentos avaliativos</w:t>
            </w:r>
          </w:p>
        </w:tc>
      </w:tr>
      <w:tr w:rsidR="00BC17F4" w:rsidRPr="00E67BD8" w:rsidTr="00BC17F4">
        <w:tc>
          <w:tcPr>
            <w:tcW w:w="5495" w:type="dxa"/>
          </w:tcPr>
          <w:p w:rsidR="00BC17F4" w:rsidRPr="00E67BD8" w:rsidRDefault="00BC17F4" w:rsidP="006A72AE">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Provas</w:t>
            </w:r>
          </w:p>
        </w:tc>
        <w:tc>
          <w:tcPr>
            <w:tcW w:w="226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w:t>
            </w:r>
          </w:p>
        </w:tc>
        <w:tc>
          <w:tcPr>
            <w:tcW w:w="144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w:t>
            </w:r>
          </w:p>
        </w:tc>
      </w:tr>
      <w:tr w:rsidR="00BC17F4" w:rsidRPr="00E67BD8" w:rsidTr="00BC17F4">
        <w:tc>
          <w:tcPr>
            <w:tcW w:w="5495" w:type="dxa"/>
          </w:tcPr>
          <w:p w:rsidR="00BC17F4" w:rsidRPr="00E67BD8" w:rsidRDefault="00BC17F4" w:rsidP="006A72AE">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Testes</w:t>
            </w:r>
          </w:p>
        </w:tc>
        <w:tc>
          <w:tcPr>
            <w:tcW w:w="226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19 professores</w:t>
            </w:r>
          </w:p>
        </w:tc>
        <w:tc>
          <w:tcPr>
            <w:tcW w:w="144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90%</w:t>
            </w:r>
          </w:p>
        </w:tc>
      </w:tr>
      <w:tr w:rsidR="00BC17F4" w:rsidRPr="00E67BD8" w:rsidTr="00BC17F4">
        <w:tc>
          <w:tcPr>
            <w:tcW w:w="5495" w:type="dxa"/>
          </w:tcPr>
          <w:p w:rsidR="00BC17F4" w:rsidRPr="00E67BD8" w:rsidRDefault="00BC17F4" w:rsidP="006A72AE">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Outros</w:t>
            </w:r>
          </w:p>
        </w:tc>
        <w:tc>
          <w:tcPr>
            <w:tcW w:w="226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 professor</w:t>
            </w:r>
          </w:p>
        </w:tc>
        <w:tc>
          <w:tcPr>
            <w:tcW w:w="1448" w:type="dxa"/>
          </w:tcPr>
          <w:p w:rsidR="00BC17F4" w:rsidRPr="00E67BD8" w:rsidRDefault="00BC17F4" w:rsidP="006A72AE">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w:t>
            </w:r>
          </w:p>
        </w:tc>
      </w:tr>
    </w:tbl>
    <w:p w:rsidR="006A72AE" w:rsidRPr="00E67BD8" w:rsidRDefault="006A72AE" w:rsidP="006A72AE">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2 – Avaliação da aprendizagem: Instrumentos avaliativos</w:t>
      </w:r>
    </w:p>
    <w:p w:rsidR="006A72AE" w:rsidRPr="00E67BD8" w:rsidRDefault="006A72AE" w:rsidP="006A72AE">
      <w:pPr>
        <w:pStyle w:val="Default"/>
        <w:spacing w:line="360" w:lineRule="auto"/>
        <w:jc w:val="both"/>
        <w:rPr>
          <w:rFonts w:ascii="Arial" w:hAnsi="Arial" w:cs="Arial"/>
          <w:color w:val="auto"/>
        </w:rPr>
      </w:pPr>
    </w:p>
    <w:p w:rsidR="006A72AE" w:rsidRPr="00E67BD8" w:rsidRDefault="004B5130" w:rsidP="006A72AE">
      <w:pPr>
        <w:pStyle w:val="Default"/>
        <w:spacing w:line="360" w:lineRule="auto"/>
        <w:ind w:firstLine="851"/>
        <w:jc w:val="both"/>
        <w:rPr>
          <w:rFonts w:ascii="Arial" w:hAnsi="Arial" w:cs="Arial"/>
          <w:color w:val="auto"/>
        </w:rPr>
      </w:pPr>
      <w:r w:rsidRPr="00E67BD8">
        <w:rPr>
          <w:rFonts w:ascii="Arial" w:hAnsi="Arial" w:cs="Arial"/>
          <w:color w:val="auto"/>
        </w:rPr>
        <w:t>A terceira pergunta (1.2.) tinha como propósito verificar se a população pesquisada</w:t>
      </w:r>
      <w:r w:rsidR="00BF6D5B" w:rsidRPr="00E67BD8">
        <w:rPr>
          <w:rFonts w:ascii="Arial" w:hAnsi="Arial" w:cs="Arial"/>
          <w:color w:val="auto"/>
        </w:rPr>
        <w:t xml:space="preserve"> realizava</w:t>
      </w:r>
      <w:r w:rsidRPr="00E67BD8">
        <w:rPr>
          <w:rFonts w:ascii="Arial" w:hAnsi="Arial" w:cs="Arial"/>
          <w:color w:val="auto"/>
        </w:rPr>
        <w:t xml:space="preserve"> atividades avaliativas durante o processo de ensino-aprendizagem, como a teoria do paradigma de avaliação mais contemporâneo sugere, ou se elas eram feitas, mais extemporaneamente, ao processo, isto é, em momentos pontuais, que ocorrem no final do trabalho pedagógico (conforme proposição do modelo conservador). </w:t>
      </w:r>
    </w:p>
    <w:p w:rsidR="004B5130" w:rsidRPr="00E67BD8" w:rsidRDefault="004B5130" w:rsidP="006A72AE">
      <w:pPr>
        <w:pStyle w:val="Default"/>
        <w:spacing w:line="360" w:lineRule="auto"/>
        <w:ind w:firstLine="851"/>
        <w:jc w:val="both"/>
        <w:rPr>
          <w:rFonts w:ascii="Arial" w:hAnsi="Arial" w:cs="Arial"/>
          <w:color w:val="auto"/>
        </w:rPr>
      </w:pPr>
      <w:r w:rsidRPr="00E67BD8">
        <w:rPr>
          <w:rFonts w:ascii="Arial" w:hAnsi="Arial" w:cs="Arial"/>
          <w:color w:val="auto"/>
        </w:rPr>
        <w:t xml:space="preserve">Na sua quase totalidade, isto é, dezoito dos respondentes (90%) entenderam que a realização de avaliações, durante o processo de ensino-aprendizagem, seria mais adequada. Optaram assim pela letra </w:t>
      </w:r>
      <w:r w:rsidRPr="00E67BD8">
        <w:rPr>
          <w:rFonts w:ascii="Arial" w:hAnsi="Arial" w:cs="Arial"/>
          <w:color w:val="auto"/>
          <w:u w:val="single"/>
        </w:rPr>
        <w:t>a</w:t>
      </w:r>
      <w:r w:rsidRPr="00E67BD8">
        <w:rPr>
          <w:rFonts w:ascii="Arial" w:hAnsi="Arial" w:cs="Arial"/>
          <w:color w:val="auto"/>
        </w:rPr>
        <w:t xml:space="preserve">, correspondente ao paradigma progressista. Nenhum respondente fez a opção pela letra </w:t>
      </w:r>
      <w:r w:rsidRPr="00E67BD8">
        <w:rPr>
          <w:rFonts w:ascii="Arial" w:hAnsi="Arial" w:cs="Arial"/>
          <w:color w:val="auto"/>
          <w:u w:val="single"/>
        </w:rPr>
        <w:t>b</w:t>
      </w:r>
      <w:r w:rsidRPr="00E67BD8">
        <w:rPr>
          <w:rFonts w:ascii="Arial" w:hAnsi="Arial" w:cs="Arial"/>
          <w:color w:val="auto"/>
        </w:rPr>
        <w:t xml:space="preserve">, que correspondia à ideia vinculada ao paradigma tradicional (atividades avaliativas realizadas, no final do processo ensino-aprendizagem).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Porém, dois professores (10%), os números 19 e 20, que elegeram a opção </w:t>
      </w:r>
      <w:r w:rsidRPr="00E67BD8">
        <w:rPr>
          <w:rFonts w:ascii="Arial" w:hAnsi="Arial" w:cs="Arial"/>
          <w:color w:val="auto"/>
          <w:u w:val="single"/>
        </w:rPr>
        <w:t xml:space="preserve">c </w:t>
      </w:r>
      <w:r w:rsidRPr="00E67BD8">
        <w:rPr>
          <w:rFonts w:ascii="Arial" w:hAnsi="Arial" w:cs="Arial"/>
          <w:color w:val="auto"/>
        </w:rPr>
        <w:t xml:space="preserve">(de livre expressão), explicaram que as atividades avaliativas podem ser realizadas em qualquer das situações apresentadas, isto é, no processo e no final do trabalho com a produção do conhecimento. O discurso conduz à conclusão, de que eles ainda desconhecem a força da dimensão processual, que permeia toda a proposta de avaliação no paradigma progressista. Por essa inferência, optou-se por situá-los, nesse item, dentro da perspectiva tradicional. </w:t>
      </w:r>
    </w:p>
    <w:p w:rsidR="006A72AE" w:rsidRPr="00E67BD8" w:rsidRDefault="006A72AE" w:rsidP="004B5130">
      <w:pPr>
        <w:pStyle w:val="Default"/>
        <w:spacing w:line="360" w:lineRule="auto"/>
        <w:ind w:firstLine="851"/>
        <w:jc w:val="both"/>
        <w:rPr>
          <w:rFonts w:ascii="Arial" w:hAnsi="Arial" w:cs="Arial"/>
          <w:color w:val="auto"/>
        </w:rPr>
      </w:pPr>
    </w:p>
    <w:tbl>
      <w:tblPr>
        <w:tblStyle w:val="Tabelacomgrade"/>
        <w:tblW w:w="0" w:type="auto"/>
        <w:tblLook w:val="04A0"/>
      </w:tblPr>
      <w:tblGrid>
        <w:gridCol w:w="5526"/>
        <w:gridCol w:w="1842"/>
        <w:gridCol w:w="1843"/>
      </w:tblGrid>
      <w:tr w:rsidR="006A72AE" w:rsidRPr="00E67BD8" w:rsidTr="006A72AE">
        <w:tc>
          <w:tcPr>
            <w:tcW w:w="9211" w:type="dxa"/>
            <w:gridSpan w:val="3"/>
            <w:shd w:val="clear" w:color="auto" w:fill="C6D9F1" w:themeFill="text2" w:themeFillTint="33"/>
          </w:tcPr>
          <w:p w:rsidR="006A72AE" w:rsidRPr="00E67BD8" w:rsidRDefault="006A72AE" w:rsidP="006A72AE">
            <w:pPr>
              <w:pStyle w:val="Default"/>
              <w:spacing w:line="360" w:lineRule="auto"/>
              <w:jc w:val="center"/>
              <w:rPr>
                <w:rFonts w:ascii="Arial" w:hAnsi="Arial" w:cs="Arial"/>
                <w:color w:val="auto"/>
              </w:rPr>
            </w:pPr>
            <w:r w:rsidRPr="00E67BD8">
              <w:rPr>
                <w:rFonts w:ascii="Arial" w:hAnsi="Arial" w:cs="Arial"/>
                <w:b/>
                <w:color w:val="auto"/>
                <w:sz w:val="20"/>
                <w:szCs w:val="20"/>
              </w:rPr>
              <w:t>Avaliação da aprendizagem</w:t>
            </w:r>
          </w:p>
        </w:tc>
      </w:tr>
      <w:tr w:rsidR="006A72AE" w:rsidRPr="00E67BD8" w:rsidTr="006A72AE">
        <w:tc>
          <w:tcPr>
            <w:tcW w:w="9211" w:type="dxa"/>
            <w:gridSpan w:val="3"/>
          </w:tcPr>
          <w:p w:rsidR="006A72AE" w:rsidRPr="00E67BD8" w:rsidRDefault="006A72AE" w:rsidP="006A72AE">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Atividades avaliativas</w:t>
            </w:r>
          </w:p>
        </w:tc>
      </w:tr>
      <w:tr w:rsidR="004F36B3" w:rsidRPr="00E67BD8" w:rsidTr="004F36B3">
        <w:tc>
          <w:tcPr>
            <w:tcW w:w="9211" w:type="dxa"/>
            <w:gridSpan w:val="3"/>
            <w:shd w:val="clear" w:color="auto" w:fill="C6D9F1" w:themeFill="text2" w:themeFillTint="33"/>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Paradigma Tradicional</w:t>
            </w:r>
          </w:p>
        </w:tc>
      </w:tr>
      <w:tr w:rsidR="004F36B3" w:rsidRPr="00E67BD8" w:rsidTr="007F29CD">
        <w:tc>
          <w:tcPr>
            <w:tcW w:w="5526" w:type="dxa"/>
          </w:tcPr>
          <w:p w:rsidR="004F36B3" w:rsidRPr="00E67BD8" w:rsidRDefault="004F36B3" w:rsidP="004F36B3">
            <w:pPr>
              <w:pStyle w:val="Default"/>
              <w:spacing w:line="360" w:lineRule="auto"/>
              <w:rPr>
                <w:rFonts w:ascii="Arial" w:hAnsi="Arial" w:cs="Arial"/>
                <w:color w:val="auto"/>
                <w:sz w:val="20"/>
                <w:szCs w:val="20"/>
              </w:rPr>
            </w:pPr>
            <w:r w:rsidRPr="00E67BD8">
              <w:rPr>
                <w:rFonts w:ascii="Arial" w:hAnsi="Arial" w:cs="Arial"/>
                <w:color w:val="auto"/>
                <w:sz w:val="20"/>
                <w:szCs w:val="20"/>
              </w:rPr>
              <w:t>Ao final do processo</w:t>
            </w:r>
          </w:p>
        </w:tc>
        <w:tc>
          <w:tcPr>
            <w:tcW w:w="1842" w:type="dxa"/>
          </w:tcPr>
          <w:p w:rsidR="004F36B3" w:rsidRPr="00E67BD8" w:rsidRDefault="004F36B3" w:rsidP="004F36B3">
            <w:pPr>
              <w:pStyle w:val="Default"/>
              <w:spacing w:line="360" w:lineRule="auto"/>
              <w:jc w:val="center"/>
              <w:rPr>
                <w:rFonts w:ascii="Arial" w:hAnsi="Arial" w:cs="Arial"/>
                <w:color w:val="auto"/>
              </w:rPr>
            </w:pPr>
            <w:r w:rsidRPr="00E67BD8">
              <w:rPr>
                <w:rFonts w:ascii="Arial" w:hAnsi="Arial" w:cs="Arial"/>
                <w:color w:val="auto"/>
              </w:rPr>
              <w:t>-</w:t>
            </w:r>
          </w:p>
        </w:tc>
        <w:tc>
          <w:tcPr>
            <w:tcW w:w="1843" w:type="dxa"/>
          </w:tcPr>
          <w:p w:rsidR="004F36B3" w:rsidRPr="00E67BD8" w:rsidRDefault="004F36B3" w:rsidP="004F36B3">
            <w:pPr>
              <w:pStyle w:val="Default"/>
              <w:spacing w:line="360" w:lineRule="auto"/>
              <w:jc w:val="center"/>
              <w:rPr>
                <w:rFonts w:ascii="Arial" w:hAnsi="Arial" w:cs="Arial"/>
                <w:color w:val="auto"/>
              </w:rPr>
            </w:pPr>
            <w:r w:rsidRPr="00E67BD8">
              <w:rPr>
                <w:rFonts w:ascii="Arial" w:hAnsi="Arial" w:cs="Arial"/>
                <w:color w:val="auto"/>
              </w:rPr>
              <w:t>-</w:t>
            </w:r>
          </w:p>
        </w:tc>
      </w:tr>
      <w:tr w:rsidR="004F36B3" w:rsidRPr="00E67BD8" w:rsidTr="004F36B3">
        <w:tc>
          <w:tcPr>
            <w:tcW w:w="9211" w:type="dxa"/>
            <w:gridSpan w:val="3"/>
            <w:shd w:val="clear" w:color="auto" w:fill="C6D9F1" w:themeFill="text2" w:themeFillTint="33"/>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Paradigma Progressista</w:t>
            </w:r>
          </w:p>
        </w:tc>
      </w:tr>
      <w:tr w:rsidR="004F36B3" w:rsidRPr="00E67BD8" w:rsidTr="007F29CD">
        <w:tc>
          <w:tcPr>
            <w:tcW w:w="5526" w:type="dxa"/>
          </w:tcPr>
          <w:p w:rsidR="004F36B3" w:rsidRPr="00E67BD8" w:rsidRDefault="004F36B3"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Durante o processo</w:t>
            </w:r>
          </w:p>
        </w:tc>
        <w:tc>
          <w:tcPr>
            <w:tcW w:w="1842" w:type="dxa"/>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18 professores</w:t>
            </w:r>
          </w:p>
        </w:tc>
        <w:tc>
          <w:tcPr>
            <w:tcW w:w="1843" w:type="dxa"/>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90%</w:t>
            </w:r>
          </w:p>
        </w:tc>
      </w:tr>
      <w:tr w:rsidR="004F36B3" w:rsidRPr="00E67BD8" w:rsidTr="004F36B3">
        <w:tc>
          <w:tcPr>
            <w:tcW w:w="9211" w:type="dxa"/>
            <w:gridSpan w:val="3"/>
            <w:shd w:val="clear" w:color="auto" w:fill="C6D9F1" w:themeFill="text2" w:themeFillTint="33"/>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Outras concepções</w:t>
            </w:r>
          </w:p>
        </w:tc>
      </w:tr>
      <w:tr w:rsidR="004F36B3" w:rsidRPr="00E67BD8" w:rsidTr="007F29CD">
        <w:tc>
          <w:tcPr>
            <w:tcW w:w="5526" w:type="dxa"/>
          </w:tcPr>
          <w:p w:rsidR="004F36B3" w:rsidRPr="00E67BD8" w:rsidRDefault="004F36B3"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Em qualquer momento (durante/final do processo)</w:t>
            </w:r>
          </w:p>
        </w:tc>
        <w:tc>
          <w:tcPr>
            <w:tcW w:w="1842" w:type="dxa"/>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 professores</w:t>
            </w:r>
          </w:p>
        </w:tc>
        <w:tc>
          <w:tcPr>
            <w:tcW w:w="1843" w:type="dxa"/>
          </w:tcPr>
          <w:p w:rsidR="004F36B3" w:rsidRPr="00E67BD8" w:rsidRDefault="004F36B3" w:rsidP="004F36B3">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w:t>
            </w:r>
          </w:p>
        </w:tc>
      </w:tr>
    </w:tbl>
    <w:p w:rsidR="006A72AE" w:rsidRPr="00E67BD8" w:rsidRDefault="004F36B3" w:rsidP="004F36B3">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3 – Avaliação da aprendizagem: Atividades avaliativas</w:t>
      </w:r>
    </w:p>
    <w:p w:rsidR="006A72AE" w:rsidRPr="00E67BD8" w:rsidRDefault="006A72AE" w:rsidP="004B5130">
      <w:pPr>
        <w:pStyle w:val="Default"/>
        <w:spacing w:line="360" w:lineRule="auto"/>
        <w:ind w:firstLine="851"/>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quarta questão (1.3.) o objetivo era verificar a compreensão dos professores, relacionada à avaliação qualitativa. </w:t>
      </w:r>
    </w:p>
    <w:p w:rsidR="004B5130" w:rsidRPr="00E67BD8" w:rsidRDefault="000A3CC6" w:rsidP="004B5130">
      <w:pPr>
        <w:pStyle w:val="Default"/>
        <w:spacing w:line="360" w:lineRule="auto"/>
        <w:ind w:firstLine="851"/>
        <w:jc w:val="both"/>
        <w:rPr>
          <w:rFonts w:ascii="Arial" w:hAnsi="Arial" w:cs="Arial"/>
          <w:color w:val="auto"/>
        </w:rPr>
      </w:pPr>
      <w:r w:rsidRPr="00E67BD8">
        <w:rPr>
          <w:rFonts w:ascii="Arial" w:hAnsi="Arial" w:cs="Arial"/>
          <w:color w:val="auto"/>
        </w:rPr>
        <w:t>Confirmou-se aqui que</w:t>
      </w:r>
      <w:r w:rsidR="00FD39E0" w:rsidRPr="00E67BD8">
        <w:rPr>
          <w:rFonts w:ascii="Arial" w:hAnsi="Arial" w:cs="Arial"/>
          <w:color w:val="auto"/>
        </w:rPr>
        <w:t xml:space="preserve"> </w:t>
      </w:r>
      <w:r w:rsidR="004B5130" w:rsidRPr="00E67BD8">
        <w:rPr>
          <w:rFonts w:ascii="Arial" w:hAnsi="Arial" w:cs="Arial"/>
          <w:color w:val="auto"/>
        </w:rPr>
        <w:t>grande grupo dos docentes ainda possui o falso entendimento de que o comportamento do aluno em sala de aula</w:t>
      </w:r>
      <w:r w:rsidR="00FD39E0" w:rsidRPr="00E67BD8">
        <w:rPr>
          <w:rFonts w:ascii="Arial" w:hAnsi="Arial" w:cs="Arial"/>
          <w:color w:val="auto"/>
        </w:rPr>
        <w:t xml:space="preserve"> está</w:t>
      </w:r>
      <w:r w:rsidR="004B5130" w:rsidRPr="00E67BD8">
        <w:rPr>
          <w:rFonts w:ascii="Arial" w:hAnsi="Arial" w:cs="Arial"/>
          <w:color w:val="auto"/>
        </w:rPr>
        <w:t xml:space="preserve"> associado à avaliação qualitativa e deve ser valorizado para melhorar o processo avaliativo ou seus resultados. Tal compreensão é assumida p</w:t>
      </w:r>
      <w:r w:rsidR="004F36B3" w:rsidRPr="00E67BD8">
        <w:rPr>
          <w:rFonts w:ascii="Arial" w:hAnsi="Arial" w:cs="Arial"/>
          <w:color w:val="auto"/>
        </w:rPr>
        <w:t>or dezoito (90%), dos vinte</w:t>
      </w:r>
      <w:r w:rsidR="004B5130" w:rsidRPr="00E67BD8">
        <w:rPr>
          <w:rFonts w:ascii="Arial" w:hAnsi="Arial" w:cs="Arial"/>
          <w:color w:val="auto"/>
        </w:rPr>
        <w:t xml:space="preserve"> inquiridos, que assinalaram a letra </w:t>
      </w:r>
      <w:r w:rsidR="004B5130" w:rsidRPr="00E67BD8">
        <w:rPr>
          <w:rFonts w:ascii="Arial" w:hAnsi="Arial" w:cs="Arial"/>
          <w:color w:val="auto"/>
          <w:u w:val="single"/>
        </w:rPr>
        <w:t>b</w:t>
      </w:r>
      <w:r w:rsidR="004B5130" w:rsidRPr="00E67BD8">
        <w:rPr>
          <w:rFonts w:ascii="Arial" w:hAnsi="Arial" w:cs="Arial"/>
          <w:color w:val="auto"/>
        </w:rPr>
        <w:t xml:space="preserve">. Os membros desse grande grupo podem ser inscritos no paradigma conservador da educação, que enfatiza a importância da disciplina e da autoridade coercitiva e punitiva do professor, legitimando práticas como a da diminuição ou do aumento da nota pela conduta, que o aluno demonstre nas aulas. </w:t>
      </w:r>
    </w:p>
    <w:p w:rsidR="004B5130" w:rsidRPr="00E67BD8" w:rsidRDefault="004F36B3" w:rsidP="004B5130">
      <w:pPr>
        <w:pStyle w:val="Default"/>
        <w:spacing w:line="360" w:lineRule="auto"/>
        <w:ind w:firstLine="851"/>
        <w:jc w:val="both"/>
        <w:rPr>
          <w:rFonts w:ascii="Arial" w:hAnsi="Arial" w:cs="Arial"/>
          <w:color w:val="auto"/>
        </w:rPr>
      </w:pPr>
      <w:r w:rsidRPr="00E67BD8">
        <w:rPr>
          <w:rFonts w:ascii="Arial" w:hAnsi="Arial" w:cs="Arial"/>
          <w:color w:val="auto"/>
        </w:rPr>
        <w:t>Dois respondentes (10</w:t>
      </w:r>
      <w:r w:rsidR="004B5130" w:rsidRPr="00E67BD8">
        <w:rPr>
          <w:rFonts w:ascii="Arial" w:hAnsi="Arial" w:cs="Arial"/>
          <w:color w:val="auto"/>
        </w:rPr>
        <w:t xml:space="preserve">%), números dez e doze, optaram pela letra </w:t>
      </w:r>
      <w:r w:rsidR="004B5130" w:rsidRPr="00E67BD8">
        <w:rPr>
          <w:rFonts w:ascii="Arial" w:hAnsi="Arial" w:cs="Arial"/>
          <w:color w:val="auto"/>
          <w:u w:val="single"/>
        </w:rPr>
        <w:t xml:space="preserve">A </w:t>
      </w:r>
      <w:r w:rsidR="004B5130" w:rsidRPr="00E67BD8">
        <w:rPr>
          <w:rFonts w:ascii="Arial" w:hAnsi="Arial" w:cs="Arial"/>
          <w:color w:val="auto"/>
        </w:rPr>
        <w:t>(que não considera que a disciplina deva entrar na nota do aluno). Ficam pertencendo ao paradigma progressista, o qual além de entender que a conduta do aluno não deve ser mesclada com o seu aproveitamento em termos de construção de saberes (VASCONCELLOS, 1995) preconiza também que a avaliação qualitativa diz respeito a aspectos formativos, auxiliares do crescimento e da aprendizagem do aluno. Está diretamente relacionada às propriedades positivas e benéficas da avaliação e ao impacto que produzem, no processo de construção do conhecimento.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Nenhum docente assinalou a opção </w:t>
      </w:r>
      <w:r w:rsidRPr="00E67BD8">
        <w:rPr>
          <w:rFonts w:ascii="Arial" w:hAnsi="Arial" w:cs="Arial"/>
          <w:color w:val="auto"/>
          <w:u w:val="single"/>
        </w:rPr>
        <w:t>C</w:t>
      </w:r>
      <w:r w:rsidRPr="00E67BD8">
        <w:rPr>
          <w:rFonts w:ascii="Arial" w:hAnsi="Arial" w:cs="Arial"/>
          <w:color w:val="auto"/>
        </w:rPr>
        <w:t xml:space="preserve">, para expressar livremente a sua opinião. </w:t>
      </w:r>
    </w:p>
    <w:p w:rsidR="001534BA" w:rsidRPr="00E67BD8" w:rsidRDefault="001534BA" w:rsidP="004B5130">
      <w:pPr>
        <w:pStyle w:val="Default"/>
        <w:spacing w:line="360" w:lineRule="auto"/>
        <w:jc w:val="both"/>
        <w:rPr>
          <w:rFonts w:ascii="Arial" w:hAnsi="Arial" w:cs="Arial"/>
          <w:color w:val="auto"/>
        </w:rPr>
      </w:pPr>
    </w:p>
    <w:tbl>
      <w:tblPr>
        <w:tblStyle w:val="Tabelacomgrade"/>
        <w:tblW w:w="0" w:type="auto"/>
        <w:tblLook w:val="04A0"/>
      </w:tblPr>
      <w:tblGrid>
        <w:gridCol w:w="5526"/>
        <w:gridCol w:w="1842"/>
        <w:gridCol w:w="1843"/>
      </w:tblGrid>
      <w:tr w:rsidR="001534BA" w:rsidRPr="00E67BD8" w:rsidTr="001534BA">
        <w:tc>
          <w:tcPr>
            <w:tcW w:w="9211" w:type="dxa"/>
            <w:gridSpan w:val="3"/>
            <w:shd w:val="clear" w:color="auto" w:fill="C6D9F1" w:themeFill="text2" w:themeFillTint="33"/>
          </w:tcPr>
          <w:p w:rsidR="001534BA" w:rsidRPr="00E67BD8" w:rsidRDefault="001534BA" w:rsidP="001534BA">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1534BA" w:rsidRPr="00E67BD8" w:rsidTr="007F29CD">
        <w:tc>
          <w:tcPr>
            <w:tcW w:w="9211" w:type="dxa"/>
            <w:gridSpan w:val="3"/>
          </w:tcPr>
          <w:p w:rsidR="001534BA" w:rsidRPr="00E67BD8" w:rsidRDefault="001534BA" w:rsidP="001534BA">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Interferências da disciplina na avaliação qualitativa</w:t>
            </w:r>
          </w:p>
        </w:tc>
      </w:tr>
      <w:tr w:rsidR="001534BA" w:rsidRPr="00E67BD8" w:rsidTr="001534BA">
        <w:tc>
          <w:tcPr>
            <w:tcW w:w="9211" w:type="dxa"/>
            <w:gridSpan w:val="3"/>
            <w:shd w:val="clear" w:color="auto" w:fill="C6D9F1" w:themeFill="text2" w:themeFillTint="33"/>
          </w:tcPr>
          <w:p w:rsidR="001534BA" w:rsidRPr="00E67BD8" w:rsidRDefault="001534BA" w:rsidP="001534BA">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conservador</w:t>
            </w:r>
          </w:p>
        </w:tc>
      </w:tr>
      <w:tr w:rsidR="001534BA" w:rsidRPr="00E67BD8" w:rsidTr="007F29CD">
        <w:tc>
          <w:tcPr>
            <w:tcW w:w="5526" w:type="dxa"/>
          </w:tcPr>
          <w:p w:rsidR="001534BA" w:rsidRPr="00E67BD8" w:rsidRDefault="001534BA"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Disciplina – autoridade - coercitiva</w:t>
            </w:r>
          </w:p>
        </w:tc>
        <w:tc>
          <w:tcPr>
            <w:tcW w:w="1842" w:type="dxa"/>
          </w:tcPr>
          <w:p w:rsidR="001534BA" w:rsidRPr="00E67BD8" w:rsidRDefault="001534BA" w:rsidP="001534BA">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18 professores</w:t>
            </w:r>
          </w:p>
        </w:tc>
        <w:tc>
          <w:tcPr>
            <w:tcW w:w="1843" w:type="dxa"/>
          </w:tcPr>
          <w:p w:rsidR="001534BA" w:rsidRPr="00E67BD8" w:rsidRDefault="001534BA" w:rsidP="001534BA">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90%</w:t>
            </w:r>
          </w:p>
        </w:tc>
      </w:tr>
      <w:tr w:rsidR="001534BA" w:rsidRPr="00E67BD8" w:rsidTr="007F29CD">
        <w:tc>
          <w:tcPr>
            <w:tcW w:w="9211" w:type="dxa"/>
            <w:gridSpan w:val="3"/>
          </w:tcPr>
          <w:p w:rsidR="001534BA" w:rsidRPr="00E67BD8" w:rsidRDefault="001534BA" w:rsidP="001534BA">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progressista</w:t>
            </w:r>
          </w:p>
        </w:tc>
      </w:tr>
      <w:tr w:rsidR="001534BA" w:rsidRPr="00E67BD8" w:rsidTr="007F29CD">
        <w:tc>
          <w:tcPr>
            <w:tcW w:w="5526" w:type="dxa"/>
          </w:tcPr>
          <w:p w:rsidR="001534BA" w:rsidRPr="00E67BD8" w:rsidRDefault="001534BA"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 disciplina não influência na avaliação</w:t>
            </w:r>
          </w:p>
        </w:tc>
        <w:tc>
          <w:tcPr>
            <w:tcW w:w="1842" w:type="dxa"/>
          </w:tcPr>
          <w:p w:rsidR="001534BA" w:rsidRPr="00E67BD8" w:rsidRDefault="001534BA" w:rsidP="001534BA">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 professores</w:t>
            </w:r>
          </w:p>
        </w:tc>
        <w:tc>
          <w:tcPr>
            <w:tcW w:w="1843" w:type="dxa"/>
          </w:tcPr>
          <w:p w:rsidR="001534BA" w:rsidRPr="00E67BD8" w:rsidRDefault="001534BA" w:rsidP="001534BA">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w:t>
            </w:r>
          </w:p>
        </w:tc>
      </w:tr>
    </w:tbl>
    <w:p w:rsidR="001534BA" w:rsidRPr="00E67BD8" w:rsidRDefault="001534BA" w:rsidP="004B5130">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 xml:space="preserve">Tabela 4 – Avaliação da aprendizagem: Interferências da disciplina na avaliação </w:t>
      </w:r>
      <w:r w:rsidR="000412A1" w:rsidRPr="00E67BD8">
        <w:rPr>
          <w:rFonts w:ascii="Arial" w:hAnsi="Arial" w:cs="Arial"/>
          <w:b/>
          <w:color w:val="auto"/>
          <w:sz w:val="20"/>
          <w:szCs w:val="20"/>
        </w:rPr>
        <w:t>qualitativa</w:t>
      </w:r>
    </w:p>
    <w:p w:rsidR="001534BA" w:rsidRPr="00E67BD8" w:rsidRDefault="001534BA" w:rsidP="004B5130">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questão “O que significa avaliar?” foi colocada nos questionário com a intenção de verificar </w:t>
      </w:r>
      <w:r w:rsidR="00695F35" w:rsidRPr="00E67BD8">
        <w:rPr>
          <w:rFonts w:ascii="Arial" w:hAnsi="Arial" w:cs="Arial"/>
          <w:color w:val="auto"/>
        </w:rPr>
        <w:t xml:space="preserve">a validade da segunda hipótese que alvitrava </w:t>
      </w:r>
      <w:r w:rsidRPr="00E67BD8">
        <w:rPr>
          <w:rFonts w:ascii="Arial" w:hAnsi="Arial" w:cs="Arial"/>
          <w:color w:val="auto"/>
        </w:rPr>
        <w:t xml:space="preserve">que os docentes não compreendiam, ou </w:t>
      </w:r>
      <w:r w:rsidR="007F29CD" w:rsidRPr="00E67BD8">
        <w:rPr>
          <w:rFonts w:ascii="Arial" w:hAnsi="Arial" w:cs="Arial"/>
          <w:color w:val="auto"/>
        </w:rPr>
        <w:t>ignoravam</w:t>
      </w:r>
      <w:r w:rsidRPr="00E67BD8">
        <w:rPr>
          <w:rFonts w:ascii="Arial" w:hAnsi="Arial" w:cs="Arial"/>
          <w:color w:val="auto"/>
        </w:rPr>
        <w:t xml:space="preserve"> o significado da avaliação numa perspectiva dialogal, democrática e emancipatória, em contextos educativos mais emergentes e inovadores</w:t>
      </w:r>
      <w:r w:rsidR="00D352B1" w:rsidRPr="00E67BD8">
        <w:rPr>
          <w:rFonts w:ascii="Arial" w:hAnsi="Arial" w:cs="Arial"/>
          <w:color w:val="auto"/>
        </w:rPr>
        <w:t>, dessa forma, os resultados apresentados aparecem descritos a seguir:</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respondentes que emitissem seus discursos destacando aspectos isolados como o da medida, da verificação de erros e acertos, do cumprimento de objetivos estariam sendo orientados pelo paradigma tradicional de avaliação. Entretanto, se as respostas focalizassem o diagnóstico, ou o juízo de valor, para promover decisões, ou a negociação, que busca a transformação de resultados, ou o processo avaliativo (acontecendo de forma contínua), prevendo melhoria e promoção no campo da aprendizagem, certamente os respondentes estariam voltados para os pressupostos do paradigma progressista.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Três professores (15%) </w:t>
      </w:r>
      <w:r w:rsidR="00695F35" w:rsidRPr="00E67BD8">
        <w:rPr>
          <w:rFonts w:ascii="Arial" w:hAnsi="Arial" w:cs="Arial"/>
          <w:color w:val="auto"/>
        </w:rPr>
        <w:t>não responderam</w:t>
      </w:r>
      <w:r w:rsidRPr="00E67BD8">
        <w:rPr>
          <w:rFonts w:ascii="Arial" w:hAnsi="Arial" w:cs="Arial"/>
          <w:color w:val="auto"/>
        </w:rPr>
        <w:t xml:space="preserve"> a essa questão.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Dez respondentes (50%) colocaram-se no paradigma tradicional.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Entre os que seguiram a orientação tradicional enfatizando a verificação de conhecimentos está o respondente número oito, o qual afirmou que avaliar é… </w:t>
      </w:r>
      <w:r w:rsidRPr="00E67BD8">
        <w:rPr>
          <w:rFonts w:ascii="Arial" w:hAnsi="Arial" w:cs="Arial"/>
          <w:i/>
          <w:iCs/>
          <w:color w:val="auto"/>
        </w:rPr>
        <w:t>“verificar o quanto o aluno aprendeu dos conteúdos trabalhados”</w:t>
      </w:r>
      <w:r w:rsidRPr="00E67BD8">
        <w:rPr>
          <w:rFonts w:ascii="Arial" w:hAnsi="Arial" w:cs="Arial"/>
          <w:color w:val="auto"/>
        </w:rPr>
        <w:t xml:space="preserve">. Seguindo a mesma linha de pensamento, o número doze declarou que avaliar </w:t>
      </w:r>
      <w:r w:rsidRPr="00E67BD8">
        <w:rPr>
          <w:rFonts w:ascii="Arial" w:hAnsi="Arial" w:cs="Arial"/>
          <w:i/>
          <w:iCs/>
          <w:color w:val="auto"/>
        </w:rPr>
        <w:t xml:space="preserve">“… é verificar se o aluno aprendeu o que foi ensinado”. </w:t>
      </w:r>
      <w:r w:rsidRPr="00E67BD8">
        <w:rPr>
          <w:rFonts w:ascii="Arial" w:hAnsi="Arial" w:cs="Arial"/>
          <w:color w:val="auto"/>
        </w:rPr>
        <w:t xml:space="preserve">Com respostas praticamente idênticas apareceram o número dezessete: </w:t>
      </w:r>
      <w:r w:rsidRPr="00E67BD8">
        <w:rPr>
          <w:rFonts w:ascii="Arial" w:hAnsi="Arial" w:cs="Arial"/>
          <w:i/>
          <w:iCs/>
          <w:color w:val="auto"/>
        </w:rPr>
        <w:t>“avaliar é verificar se houve aprendizado”</w:t>
      </w:r>
      <w:r w:rsidRPr="00E67BD8">
        <w:rPr>
          <w:rFonts w:ascii="Arial" w:hAnsi="Arial" w:cs="Arial"/>
          <w:color w:val="auto"/>
        </w:rPr>
        <w:t xml:space="preserve">; o número dezesseis: </w:t>
      </w:r>
      <w:r w:rsidRPr="00E67BD8">
        <w:rPr>
          <w:rFonts w:ascii="Arial" w:hAnsi="Arial" w:cs="Arial"/>
          <w:i/>
          <w:iCs/>
          <w:color w:val="auto"/>
        </w:rPr>
        <w:t>“… avaliar é verificar a assimilação do conteúdo…”</w:t>
      </w:r>
      <w:r w:rsidRPr="00E67BD8">
        <w:rPr>
          <w:rFonts w:ascii="Arial" w:hAnsi="Arial" w:cs="Arial"/>
          <w:color w:val="auto"/>
        </w:rPr>
        <w:t xml:space="preserve">; o número vinte e um: </w:t>
      </w:r>
      <w:r w:rsidRPr="00E67BD8">
        <w:rPr>
          <w:rFonts w:ascii="Arial" w:hAnsi="Arial" w:cs="Arial"/>
          <w:i/>
          <w:iCs/>
          <w:color w:val="auto"/>
        </w:rPr>
        <w:t>“… avaliar é saber se o aluno está por dentro da disciplina…”</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Apresentando discursos com a mesma carga semântica surgiram o número dezenove: </w:t>
      </w:r>
      <w:r w:rsidRPr="00E67BD8">
        <w:rPr>
          <w:rFonts w:ascii="Arial" w:hAnsi="Arial" w:cs="Arial"/>
          <w:i/>
          <w:iCs/>
          <w:color w:val="auto"/>
        </w:rPr>
        <w:t xml:space="preserve">“… avaliar é fazer um levantamento sobre os conhecimentos do aluno” </w:t>
      </w:r>
      <w:r w:rsidRPr="00E67BD8">
        <w:rPr>
          <w:rFonts w:ascii="Arial" w:hAnsi="Arial" w:cs="Arial"/>
          <w:color w:val="auto"/>
        </w:rPr>
        <w:t xml:space="preserve">e o número nove: </w:t>
      </w:r>
      <w:r w:rsidRPr="00E67BD8">
        <w:rPr>
          <w:rFonts w:ascii="Arial" w:hAnsi="Arial" w:cs="Arial"/>
          <w:i/>
          <w:iCs/>
          <w:color w:val="auto"/>
        </w:rPr>
        <w:t>“Após o docente transmitir seus conhecimentos para o aluno, este deverá realizar uma avaliação… sendo capaz de demonstrar todo seu aprendizado…”</w:t>
      </w:r>
      <w:r w:rsidRPr="00E67BD8">
        <w:rPr>
          <w:rFonts w:ascii="Arial" w:hAnsi="Arial" w:cs="Arial"/>
          <w:color w:val="auto"/>
        </w:rPr>
        <w:t xml:space="preserve">. Este último discurso, além de conceber a avaliação como verificação de saberes (pela “demonstração”) liga-se ainda ao paradigma tradicional pelo entendimento de que o docente transmite conhecimentos”.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verificação, mencionada tantas vezes pelos professores, vincula-se à medida, isto é, à contagem de erros e acertos que o aluno revela, via instrumentos avaliativos. Alguns respondentes, como o número dois e o número sete utilizaram o vocábulo “</w:t>
      </w:r>
      <w:r w:rsidRPr="00E67BD8">
        <w:rPr>
          <w:rFonts w:ascii="Arial" w:hAnsi="Arial" w:cs="Arial"/>
          <w:i/>
          <w:iCs/>
          <w:color w:val="auto"/>
        </w:rPr>
        <w:t>medir</w:t>
      </w:r>
      <w:r w:rsidRPr="00E67BD8">
        <w:rPr>
          <w:rFonts w:ascii="Arial" w:hAnsi="Arial" w:cs="Arial"/>
          <w:color w:val="auto"/>
        </w:rPr>
        <w:t xml:space="preserve">”. Declararam respectivamente, que avaliar é </w:t>
      </w:r>
      <w:r w:rsidRPr="00E67BD8">
        <w:rPr>
          <w:rFonts w:ascii="Arial" w:hAnsi="Arial" w:cs="Arial"/>
          <w:i/>
          <w:iCs/>
          <w:color w:val="auto"/>
        </w:rPr>
        <w:t xml:space="preserve">“… medir uma parte do conhecimento adquirido” </w:t>
      </w:r>
      <w:r w:rsidRPr="00E67BD8">
        <w:rPr>
          <w:rFonts w:ascii="Arial" w:hAnsi="Arial" w:cs="Arial"/>
          <w:color w:val="auto"/>
        </w:rPr>
        <w:t xml:space="preserve">e </w:t>
      </w:r>
      <w:r w:rsidRPr="00E67BD8">
        <w:rPr>
          <w:rFonts w:ascii="Arial" w:hAnsi="Arial" w:cs="Arial"/>
          <w:i/>
          <w:iCs/>
          <w:color w:val="auto"/>
        </w:rPr>
        <w:t xml:space="preserve">“medir o grau de absorção dos conteúdos…”.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Todos esses professores estão sendo orientados por uma concepção de avaliação, do paradigma tradicional, que valorizava a medida e surgiu no Brasil, na década de 1930 (BRADFIELD e MOREDOCK, 1963). Nesse período a avaliação era entendida como simples verificação de erros e acertos.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Destacando os objetivos, o respondente número quinze expôs que avaliar seria verificar </w:t>
      </w:r>
      <w:r w:rsidRPr="00E67BD8">
        <w:rPr>
          <w:rFonts w:ascii="Arial" w:hAnsi="Arial" w:cs="Arial"/>
          <w:i/>
          <w:iCs/>
          <w:color w:val="auto"/>
        </w:rPr>
        <w:t>“… quais objetivos o aluno alcançou e quais ainda deve alcançar”</w:t>
      </w:r>
      <w:r w:rsidRPr="00E67BD8">
        <w:rPr>
          <w:rFonts w:ascii="Arial" w:hAnsi="Arial" w:cs="Arial"/>
          <w:color w:val="auto"/>
        </w:rPr>
        <w:t>. A relação de avaliação com objetivos, aparece muito fortemente, no trajeto histórico da avaliação, na década de 1960, quando o realce era dado à descrição de objetivos, que deveriam ser atingidos pelos alunos (HOFFMANN, 1991). Colocar como base do processo avaliativo só essa questão do alcance de objetivos, é uma ideia que só pode ser aceita no paradigma tradicional.</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Cinco respondentes (25%) puderam ser indicados para o paradigma de transição. Tanto o docente número treze que ancorou a sua definição à verificação da aprendizagem, mas acrescentou que </w:t>
      </w:r>
      <w:r w:rsidRPr="00E67BD8">
        <w:rPr>
          <w:rFonts w:ascii="Arial" w:hAnsi="Arial" w:cs="Arial"/>
          <w:i/>
          <w:iCs/>
          <w:color w:val="auto"/>
        </w:rPr>
        <w:t>“… o docente deve aproveitar para mediante erros… construir correções”</w:t>
      </w:r>
      <w:r w:rsidRPr="00E67BD8">
        <w:rPr>
          <w:rFonts w:ascii="Arial" w:hAnsi="Arial" w:cs="Arial"/>
          <w:color w:val="auto"/>
        </w:rPr>
        <w:t xml:space="preserve">, como o respondente número quatorze, cujo entendimento foi de que, quando o docente verifica a aprendizagem do aluno </w:t>
      </w:r>
      <w:r w:rsidRPr="00E67BD8">
        <w:rPr>
          <w:rFonts w:ascii="Arial" w:hAnsi="Arial" w:cs="Arial"/>
          <w:i/>
          <w:iCs/>
          <w:color w:val="auto"/>
        </w:rPr>
        <w:t>“… também identifica as falhas e acertos de sua metodologia”</w:t>
      </w:r>
      <w:r w:rsidRPr="00E67BD8">
        <w:rPr>
          <w:rFonts w:ascii="Arial" w:hAnsi="Arial" w:cs="Arial"/>
          <w:color w:val="auto"/>
        </w:rPr>
        <w:t xml:space="preserve">, ultrapassaram as fronteiras do paradigma tradicional, pois entenderam que a verificação vai comportar a construção de correções e até a identificação de falhas e acertos de metodologia. Saíram do paradigma tradicional e avançaram para uma compreensão mais completa do processo avaliativo..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cinco declarou que avaliar significa </w:t>
      </w:r>
      <w:r w:rsidRPr="00E67BD8">
        <w:rPr>
          <w:rFonts w:ascii="Arial" w:hAnsi="Arial" w:cs="Arial"/>
          <w:i/>
          <w:iCs/>
          <w:color w:val="auto"/>
        </w:rPr>
        <w:t>“… emitir juízos de valor sobre todos os envolvidos no processo de ensino: professores, alunos, recursos, metodologia, equipe administrativa e pedagógica”</w:t>
      </w:r>
      <w:r w:rsidRPr="00E67BD8">
        <w:rPr>
          <w:rFonts w:ascii="Arial" w:hAnsi="Arial" w:cs="Arial"/>
          <w:color w:val="auto"/>
        </w:rPr>
        <w:t xml:space="preserve">. O juízo de valor é muito mencionado, no Brasil, nas décadas de 1970 – 1980, já num contexto de paradigma de avaliação progressista (LUCKESI, 1996). Porém, o juízo de valor deveria aparecer para propiciar mudanças no processo de ensino-aprendizagem, conduzindo a melhores resultados. Ainda que o respondente número cinco tenha ciência desse importante componente, que faz parte de uma avaliação progressista, e que o tenha relacionado a todos os que compõem o contexto escolar, ele não mencionou o que se faz com esse juízo de valor, ficou portanto, no paradigma de transição.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dez respondeu que avaliar </w:t>
      </w:r>
      <w:r w:rsidRPr="00E67BD8">
        <w:rPr>
          <w:rFonts w:ascii="Arial" w:hAnsi="Arial" w:cs="Arial"/>
          <w:i/>
          <w:iCs/>
          <w:color w:val="auto"/>
        </w:rPr>
        <w:t>“… significa também uma auto-avaliação do professor, pois reflete os pontos fracos do seu trabalho”</w:t>
      </w:r>
      <w:r w:rsidRPr="00E67BD8">
        <w:rPr>
          <w:rFonts w:ascii="Arial" w:hAnsi="Arial" w:cs="Arial"/>
          <w:color w:val="auto"/>
        </w:rPr>
        <w:t xml:space="preserve">. Esse discurso permitiu a dedução de que, embora esse respondente não tenha abordado outros itens, que traduzem a avaliação progressista, ele já se encontra num caminho de percepção mais ampla sobre o tema, uma vez que o ideário de avaliação progressista comporta a auto-avaliação do professor, em relação à sua prática pedagógica (MÉNDEZ, 2002). É adequada a sua colocação no paradigma de transição.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dezoito apresentou uma definição pela qual se pode supor também uma tentativa de fugir dos conceitos tradicionais. Ele afirmou que avaliar é </w:t>
      </w:r>
      <w:r w:rsidRPr="00E67BD8">
        <w:rPr>
          <w:rFonts w:ascii="Arial" w:hAnsi="Arial" w:cs="Arial"/>
          <w:i/>
          <w:iCs/>
          <w:color w:val="auto"/>
        </w:rPr>
        <w:t>“… ponderar todas as atitudes, comportamentos, formas de se expressar, ou seja, analisar o aluno não somente por testes ou trabalhos… Mas a forma da pessoa agir, expressar seus sentimentos, etc”</w:t>
      </w:r>
      <w:r w:rsidRPr="00E67BD8">
        <w:rPr>
          <w:rFonts w:ascii="Arial" w:hAnsi="Arial" w:cs="Arial"/>
          <w:color w:val="auto"/>
        </w:rPr>
        <w:t xml:space="preserve">. Foi possível inferir que este docente entende a necessidade de conceber a avaliação de uma forma mais abrangente e globalizadora e não dependente só dos instrumentos avaliativos tradicionais. Porém, ele não esclareceu como efetuar a sua proposta. A generalização acabou por esvaziar o texto, de maior precisão de sentido. Diante da incompletude de seu posicionamento, também esse respondente pode ser inserido no paradigma de transição. </w:t>
      </w:r>
    </w:p>
    <w:p w:rsidR="00D352B1" w:rsidRPr="00E67BD8" w:rsidRDefault="004B5130" w:rsidP="00A21821">
      <w:pPr>
        <w:pStyle w:val="Default"/>
        <w:spacing w:line="360" w:lineRule="auto"/>
        <w:ind w:firstLine="851"/>
        <w:jc w:val="both"/>
        <w:rPr>
          <w:rFonts w:ascii="Arial" w:hAnsi="Arial" w:cs="Arial"/>
          <w:color w:val="auto"/>
        </w:rPr>
      </w:pPr>
      <w:r w:rsidRPr="00E67BD8">
        <w:rPr>
          <w:rFonts w:ascii="Arial" w:hAnsi="Arial" w:cs="Arial"/>
          <w:color w:val="auto"/>
        </w:rPr>
        <w:t xml:space="preserve">Pela análise das definições sobre o que é avaliar, pôde-se deduzir, com o respaldo da teoria embasadora do tema, que somente três (15%) professores (os números três, seis e vinte) já podem ser colocados como pertencentes ao paradigma progressista, ainda que suas definições não apresentem, de forma completa, as características da nova perspectiva relacionada à avaliação. Esses três respondentes enfatizaram o caráter de diagnóstico que a avaliação possui e acentuaram que o ato de diagnosticar deve ocorrer para melhorar a aprendizagem. O docente número três expôs que avaliar é </w:t>
      </w:r>
      <w:r w:rsidRPr="00E67BD8">
        <w:rPr>
          <w:rFonts w:ascii="Arial" w:hAnsi="Arial" w:cs="Arial"/>
          <w:i/>
          <w:iCs/>
          <w:color w:val="auto"/>
        </w:rPr>
        <w:t xml:space="preserve">“… identificar dificuldades para reorganizar a aprendizagem;” </w:t>
      </w:r>
      <w:r w:rsidRPr="00E67BD8">
        <w:rPr>
          <w:rFonts w:ascii="Arial" w:hAnsi="Arial" w:cs="Arial"/>
          <w:color w:val="auto"/>
        </w:rPr>
        <w:t xml:space="preserve">o colega número vinte entendeu que o diagnóstico propicia decisões, que levam a resultados satisfatórios e o docente número seis compreendeu a necessidade de </w:t>
      </w:r>
      <w:r w:rsidRPr="00E67BD8">
        <w:rPr>
          <w:rFonts w:ascii="Arial" w:hAnsi="Arial" w:cs="Arial"/>
          <w:i/>
          <w:iCs/>
          <w:color w:val="auto"/>
        </w:rPr>
        <w:t>“… reconhecer as dificuldades dos alunos para que se possa trabalhar mais precisamente com elas”</w:t>
      </w:r>
      <w:r w:rsidRPr="00E67BD8">
        <w:rPr>
          <w:rFonts w:ascii="Arial" w:hAnsi="Arial" w:cs="Arial"/>
          <w:color w:val="auto"/>
        </w:rPr>
        <w:t xml:space="preserve">. Esse foi o grupo de respondentes, que apresentou as definições </w:t>
      </w:r>
      <w:r w:rsidR="00695F35" w:rsidRPr="00E67BD8">
        <w:rPr>
          <w:rFonts w:ascii="Arial" w:hAnsi="Arial" w:cs="Arial"/>
          <w:color w:val="auto"/>
        </w:rPr>
        <w:t xml:space="preserve">de acordo com </w:t>
      </w:r>
      <w:r w:rsidRPr="00E67BD8">
        <w:rPr>
          <w:rFonts w:ascii="Arial" w:hAnsi="Arial" w:cs="Arial"/>
          <w:color w:val="auto"/>
        </w:rPr>
        <w:t xml:space="preserve">uma perspectiva de avaliação progressista.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Dando </w:t>
      </w:r>
      <w:r w:rsidR="00FE33BF" w:rsidRPr="00E67BD8">
        <w:rPr>
          <w:rFonts w:ascii="Arial" w:hAnsi="Arial" w:cs="Arial"/>
          <w:color w:val="auto"/>
        </w:rPr>
        <w:t>sequencia</w:t>
      </w:r>
      <w:r w:rsidRPr="00E67BD8">
        <w:rPr>
          <w:rFonts w:ascii="Arial" w:hAnsi="Arial" w:cs="Arial"/>
          <w:color w:val="auto"/>
        </w:rPr>
        <w:t xml:space="preserve"> à investigação, em torno da segunda hipótese e destacando a sua variável declarativa de que “os professores têm a sua prática avaliativa alicerçada na pedagogia tradicional porque a principal característica do seu trabalho docente são as aulas expositivas”, foi proposta a questão 2.1, indagando sobre a metodologia mais usada na prática pedagógica. Os respondentes poderiam escolher entre duas metodologias do contexto de paradigma progressista: ensino com pesquisa e ensino por projetos (BEHRENS, 1999) ou optar pelas aulas expositivas – metodologia marcadamente tradicional (LUCKESI, 1996). Havia ainda, a possibilidade de decidirem-se pela livre expressão de ideias. </w:t>
      </w:r>
    </w:p>
    <w:p w:rsidR="004B5130" w:rsidRPr="00E67BD8" w:rsidRDefault="004B5130" w:rsidP="00E01CC5">
      <w:pPr>
        <w:pStyle w:val="Default"/>
        <w:spacing w:line="360" w:lineRule="auto"/>
        <w:ind w:firstLine="851"/>
        <w:jc w:val="both"/>
        <w:rPr>
          <w:rFonts w:ascii="Arial" w:hAnsi="Arial" w:cs="Arial"/>
          <w:color w:val="auto"/>
        </w:rPr>
      </w:pPr>
      <w:r w:rsidRPr="00E67BD8">
        <w:rPr>
          <w:rFonts w:ascii="Arial" w:hAnsi="Arial" w:cs="Arial"/>
          <w:color w:val="auto"/>
        </w:rPr>
        <w:t xml:space="preserve">Dez professores (50%) optaram pela alternativa </w:t>
      </w:r>
      <w:r w:rsidRPr="00E67BD8">
        <w:rPr>
          <w:rFonts w:ascii="Arial" w:hAnsi="Arial" w:cs="Arial"/>
          <w:color w:val="auto"/>
          <w:u w:val="single"/>
        </w:rPr>
        <w:t xml:space="preserve">b </w:t>
      </w:r>
      <w:r w:rsidRPr="00E67BD8">
        <w:rPr>
          <w:rFonts w:ascii="Arial" w:hAnsi="Arial" w:cs="Arial"/>
          <w:color w:val="auto"/>
        </w:rPr>
        <w:t xml:space="preserve">(das aulas expositivas) e ficaram no paradigma tradicional. Somente três (15%) dos respondentes escolheram as alternativas </w:t>
      </w:r>
      <w:r w:rsidRPr="00E67BD8">
        <w:rPr>
          <w:rFonts w:ascii="Arial" w:hAnsi="Arial" w:cs="Arial"/>
          <w:color w:val="auto"/>
          <w:u w:val="single"/>
        </w:rPr>
        <w:t xml:space="preserve">a </w:t>
      </w:r>
      <w:r w:rsidRPr="00E67BD8">
        <w:rPr>
          <w:rFonts w:ascii="Arial" w:hAnsi="Arial" w:cs="Arial"/>
          <w:color w:val="auto"/>
        </w:rPr>
        <w:t xml:space="preserve">(ensino com pesquisa) e </w:t>
      </w:r>
      <w:r w:rsidRPr="00E67BD8">
        <w:rPr>
          <w:rFonts w:ascii="Arial" w:hAnsi="Arial" w:cs="Arial"/>
          <w:color w:val="auto"/>
          <w:u w:val="single"/>
        </w:rPr>
        <w:t xml:space="preserve">c </w:t>
      </w:r>
      <w:r w:rsidRPr="00E67BD8">
        <w:rPr>
          <w:rFonts w:ascii="Arial" w:hAnsi="Arial" w:cs="Arial"/>
          <w:color w:val="auto"/>
        </w:rPr>
        <w:t xml:space="preserve">(ensino por projetos), escolha que os colocou no paradigma progressista, pois essas duas metodologias combinam com as recomendações da pedagogia mais contemporânea. Sete professores (35%) assinalaram a alternativa </w:t>
      </w:r>
      <w:r w:rsidRPr="00E67BD8">
        <w:rPr>
          <w:rFonts w:ascii="Arial" w:hAnsi="Arial" w:cs="Arial"/>
          <w:color w:val="auto"/>
          <w:u w:val="single"/>
        </w:rPr>
        <w:t>d</w:t>
      </w:r>
      <w:r w:rsidRPr="00E67BD8">
        <w:rPr>
          <w:rFonts w:ascii="Arial" w:hAnsi="Arial" w:cs="Arial"/>
          <w:color w:val="auto"/>
        </w:rPr>
        <w:t xml:space="preserve">, que era a da livre expressão de ideias e foram inseridos no paradigma de transição. Entre os respondentes que optaram pela alternativa </w:t>
      </w:r>
      <w:r w:rsidRPr="00E67BD8">
        <w:rPr>
          <w:rFonts w:ascii="Arial" w:hAnsi="Arial" w:cs="Arial"/>
          <w:color w:val="auto"/>
          <w:u w:val="single"/>
        </w:rPr>
        <w:t xml:space="preserve">d </w:t>
      </w:r>
      <w:r w:rsidRPr="00E67BD8">
        <w:rPr>
          <w:rFonts w:ascii="Arial" w:hAnsi="Arial" w:cs="Arial"/>
          <w:color w:val="auto"/>
        </w:rPr>
        <w:t>está o docente número três, que destacou aulas expositivas e ensino com pesquisa. Nesse caminho vieram os números 2</w:t>
      </w:r>
      <w:r w:rsidR="007F29CD" w:rsidRPr="00E67BD8">
        <w:rPr>
          <w:rFonts w:ascii="Arial" w:hAnsi="Arial" w:cs="Arial"/>
          <w:color w:val="auto"/>
        </w:rPr>
        <w:t xml:space="preserve">, </w:t>
      </w:r>
      <w:r w:rsidRPr="00E67BD8">
        <w:rPr>
          <w:rFonts w:ascii="Arial" w:hAnsi="Arial" w:cs="Arial"/>
          <w:color w:val="auto"/>
        </w:rPr>
        <w:t>4</w:t>
      </w:r>
      <w:r w:rsidR="007F29CD" w:rsidRPr="00E67BD8">
        <w:rPr>
          <w:rFonts w:ascii="Arial" w:hAnsi="Arial" w:cs="Arial"/>
          <w:color w:val="auto"/>
        </w:rPr>
        <w:t xml:space="preserve">, </w:t>
      </w:r>
      <w:r w:rsidRPr="00E67BD8">
        <w:rPr>
          <w:rFonts w:ascii="Arial" w:hAnsi="Arial" w:cs="Arial"/>
          <w:color w:val="auto"/>
        </w:rPr>
        <w:t>6</w:t>
      </w:r>
      <w:r w:rsidR="007F29CD" w:rsidRPr="00E67BD8">
        <w:rPr>
          <w:rFonts w:ascii="Arial" w:hAnsi="Arial" w:cs="Arial"/>
          <w:color w:val="auto"/>
        </w:rPr>
        <w:t xml:space="preserve">, </w:t>
      </w:r>
      <w:r w:rsidRPr="00E67BD8">
        <w:rPr>
          <w:rFonts w:ascii="Arial" w:hAnsi="Arial" w:cs="Arial"/>
          <w:color w:val="auto"/>
        </w:rPr>
        <w:t>8</w:t>
      </w:r>
      <w:r w:rsidR="007F29CD" w:rsidRPr="00E67BD8">
        <w:rPr>
          <w:rFonts w:ascii="Arial" w:hAnsi="Arial" w:cs="Arial"/>
          <w:color w:val="auto"/>
        </w:rPr>
        <w:t xml:space="preserve">, </w:t>
      </w:r>
      <w:r w:rsidRPr="00E67BD8">
        <w:rPr>
          <w:rFonts w:ascii="Arial" w:hAnsi="Arial" w:cs="Arial"/>
          <w:color w:val="auto"/>
        </w:rPr>
        <w:t>10</w:t>
      </w:r>
      <w:r w:rsidR="007F29CD" w:rsidRPr="00E67BD8">
        <w:rPr>
          <w:rFonts w:ascii="Arial" w:hAnsi="Arial" w:cs="Arial"/>
          <w:color w:val="auto"/>
        </w:rPr>
        <w:t>,</w:t>
      </w:r>
      <w:r w:rsidRPr="00E67BD8">
        <w:rPr>
          <w:rFonts w:ascii="Arial" w:hAnsi="Arial" w:cs="Arial"/>
          <w:color w:val="auto"/>
        </w:rPr>
        <w:t>12</w:t>
      </w:r>
      <w:r w:rsidR="007F29CD" w:rsidRPr="00E67BD8">
        <w:rPr>
          <w:rFonts w:ascii="Arial" w:hAnsi="Arial" w:cs="Arial"/>
          <w:color w:val="auto"/>
        </w:rPr>
        <w:t xml:space="preserve"> </w:t>
      </w:r>
      <w:r w:rsidRPr="00E67BD8">
        <w:rPr>
          <w:rFonts w:ascii="Arial" w:hAnsi="Arial" w:cs="Arial"/>
          <w:color w:val="auto"/>
        </w:rPr>
        <w:t xml:space="preserve">Professores que não responderam Professores que estão no paradigma de transição Professores que estão no paradigma progressista Professores que estão no paradigma tradicional.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 xml:space="preserve">Os professores de números, cinco, oito, nove, dezessete, dezenove e vinte incorporaram outras metodologias. Embora houvesse essa possibilidade, dos respondentes expressarem livremente as suas ideias, a pergunta era incisiva, solicitava a metodologia mais utilizada. </w:t>
      </w:r>
    </w:p>
    <w:p w:rsidR="004B5130" w:rsidRPr="00E67BD8" w:rsidRDefault="004B5130" w:rsidP="004B5130">
      <w:pPr>
        <w:pStyle w:val="Default"/>
        <w:spacing w:line="360" w:lineRule="auto"/>
        <w:ind w:firstLine="700"/>
        <w:jc w:val="both"/>
        <w:rPr>
          <w:rFonts w:ascii="Arial" w:hAnsi="Arial" w:cs="Arial"/>
          <w:color w:val="auto"/>
        </w:rPr>
      </w:pPr>
      <w:r w:rsidRPr="00E67BD8">
        <w:rPr>
          <w:rFonts w:ascii="Arial" w:hAnsi="Arial" w:cs="Arial"/>
          <w:color w:val="auto"/>
        </w:rPr>
        <w:t>Era necessário</w:t>
      </w:r>
      <w:r w:rsidR="007F29CD" w:rsidRPr="00E67BD8">
        <w:rPr>
          <w:rFonts w:ascii="Arial" w:hAnsi="Arial" w:cs="Arial"/>
          <w:color w:val="auto"/>
        </w:rPr>
        <w:t>, portanto</w:t>
      </w:r>
      <w:r w:rsidRPr="00E67BD8">
        <w:rPr>
          <w:rFonts w:ascii="Arial" w:hAnsi="Arial" w:cs="Arial"/>
          <w:color w:val="auto"/>
        </w:rPr>
        <w:t xml:space="preserve">, definir-se por uma determinada metodologia, e isto não aconteceu com nenhum dos respondentes, que se expressaram dissertativamente a respeito desse item. Foram colocados no paradigma de transição porque já não se valem exclusivamente das aulas expositivas. Porém, se possuíssem conhecimento mais claro, sobre ensino com pesquisa e ensino por projetos, compreenderiam que essas duas metodologias, trazem momentos para exposição oral do professor, isto é, para as aulas expositivas, que mesmo em contextos pedagógicos mais emergentes, não deixam de acontecer, pois são adequadas para algumas etapas do processo de aprendizagem. </w:t>
      </w:r>
    </w:p>
    <w:p w:rsidR="007F29CD" w:rsidRPr="00E67BD8" w:rsidRDefault="007F29CD" w:rsidP="004B5130">
      <w:pPr>
        <w:pStyle w:val="Default"/>
        <w:spacing w:line="360" w:lineRule="auto"/>
        <w:ind w:firstLine="700"/>
        <w:jc w:val="both"/>
        <w:rPr>
          <w:rFonts w:ascii="Arial" w:hAnsi="Arial" w:cs="Arial"/>
          <w:color w:val="auto"/>
        </w:rPr>
      </w:pPr>
    </w:p>
    <w:tbl>
      <w:tblPr>
        <w:tblStyle w:val="Tabelacomgrade"/>
        <w:tblW w:w="0" w:type="auto"/>
        <w:tblLook w:val="04A0"/>
      </w:tblPr>
      <w:tblGrid>
        <w:gridCol w:w="5526"/>
        <w:gridCol w:w="1842"/>
        <w:gridCol w:w="1843"/>
      </w:tblGrid>
      <w:tr w:rsidR="007F29CD" w:rsidRPr="00E67BD8" w:rsidTr="00FE4192">
        <w:tc>
          <w:tcPr>
            <w:tcW w:w="9211" w:type="dxa"/>
            <w:gridSpan w:val="3"/>
            <w:shd w:val="clear" w:color="auto" w:fill="C6D9F1" w:themeFill="text2" w:themeFillTint="33"/>
          </w:tcPr>
          <w:p w:rsidR="007F29CD" w:rsidRPr="00E67BD8" w:rsidRDefault="007F29CD" w:rsidP="00FE419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7F29CD" w:rsidRPr="00E67BD8" w:rsidTr="007F29CD">
        <w:tc>
          <w:tcPr>
            <w:tcW w:w="9211" w:type="dxa"/>
            <w:gridSpan w:val="3"/>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Prática avaliativa - metodologia</w:t>
            </w:r>
          </w:p>
        </w:tc>
      </w:tr>
      <w:tr w:rsidR="007F29CD" w:rsidRPr="00E67BD8" w:rsidTr="00FE4192">
        <w:tc>
          <w:tcPr>
            <w:tcW w:w="9211" w:type="dxa"/>
            <w:gridSpan w:val="3"/>
            <w:shd w:val="clear" w:color="auto" w:fill="C6D9F1" w:themeFill="text2" w:themeFillTint="33"/>
          </w:tcPr>
          <w:p w:rsidR="007F29CD" w:rsidRPr="00E67BD8" w:rsidRDefault="00FE4192" w:rsidP="00FE419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progressista</w:t>
            </w:r>
          </w:p>
        </w:tc>
      </w:tr>
      <w:tr w:rsidR="007F29CD" w:rsidRPr="00E67BD8" w:rsidTr="007F29CD">
        <w:tc>
          <w:tcPr>
            <w:tcW w:w="5526" w:type="dxa"/>
          </w:tcPr>
          <w:p w:rsidR="007F29CD" w:rsidRPr="00E67BD8" w:rsidRDefault="00FE419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Avaliação com pesquisa</w:t>
            </w:r>
          </w:p>
        </w:tc>
        <w:tc>
          <w:tcPr>
            <w:tcW w:w="1842"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3 professores</w:t>
            </w:r>
          </w:p>
        </w:tc>
        <w:tc>
          <w:tcPr>
            <w:tcW w:w="1843"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15%</w:t>
            </w:r>
          </w:p>
        </w:tc>
      </w:tr>
      <w:tr w:rsidR="007F29CD" w:rsidRPr="00E67BD8" w:rsidTr="007F29CD">
        <w:tc>
          <w:tcPr>
            <w:tcW w:w="5526" w:type="dxa"/>
          </w:tcPr>
          <w:p w:rsidR="007F29CD" w:rsidRPr="00E67BD8" w:rsidRDefault="00FE419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Avaliação por projetos</w:t>
            </w:r>
          </w:p>
        </w:tc>
        <w:tc>
          <w:tcPr>
            <w:tcW w:w="1842"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w:t>
            </w:r>
          </w:p>
        </w:tc>
        <w:tc>
          <w:tcPr>
            <w:tcW w:w="1843"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w:t>
            </w:r>
          </w:p>
        </w:tc>
      </w:tr>
      <w:tr w:rsidR="007F29CD" w:rsidRPr="00E67BD8" w:rsidTr="00FE4192">
        <w:tc>
          <w:tcPr>
            <w:tcW w:w="9211" w:type="dxa"/>
            <w:gridSpan w:val="3"/>
            <w:shd w:val="clear" w:color="auto" w:fill="C6D9F1" w:themeFill="text2" w:themeFillTint="33"/>
          </w:tcPr>
          <w:p w:rsidR="007F29CD" w:rsidRPr="00E67BD8" w:rsidRDefault="00FE4192" w:rsidP="00FE419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tradicional</w:t>
            </w:r>
          </w:p>
        </w:tc>
      </w:tr>
      <w:tr w:rsidR="007F29CD" w:rsidRPr="00E67BD8" w:rsidTr="007F29CD">
        <w:tc>
          <w:tcPr>
            <w:tcW w:w="5526" w:type="dxa"/>
          </w:tcPr>
          <w:p w:rsidR="007F29CD" w:rsidRPr="00E67BD8" w:rsidRDefault="00FE419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Aulas expositivas</w:t>
            </w:r>
          </w:p>
        </w:tc>
        <w:tc>
          <w:tcPr>
            <w:tcW w:w="1842"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 professores</w:t>
            </w:r>
          </w:p>
        </w:tc>
        <w:tc>
          <w:tcPr>
            <w:tcW w:w="1843"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50%</w:t>
            </w:r>
          </w:p>
        </w:tc>
      </w:tr>
      <w:tr w:rsidR="007F29CD" w:rsidRPr="00E67BD8" w:rsidTr="00FE4192">
        <w:tc>
          <w:tcPr>
            <w:tcW w:w="9211" w:type="dxa"/>
            <w:gridSpan w:val="3"/>
            <w:shd w:val="clear" w:color="auto" w:fill="C6D9F1" w:themeFill="text2" w:themeFillTint="33"/>
          </w:tcPr>
          <w:p w:rsidR="007F29CD" w:rsidRPr="00E67BD8" w:rsidRDefault="00FE4192" w:rsidP="00FE419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Outras práticas</w:t>
            </w:r>
          </w:p>
        </w:tc>
      </w:tr>
      <w:tr w:rsidR="007F29CD" w:rsidRPr="00E67BD8" w:rsidTr="007F29CD">
        <w:tc>
          <w:tcPr>
            <w:tcW w:w="5526" w:type="dxa"/>
          </w:tcPr>
          <w:p w:rsidR="007F29CD" w:rsidRPr="00E67BD8" w:rsidRDefault="00FE419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Livre expressão</w:t>
            </w:r>
          </w:p>
        </w:tc>
        <w:tc>
          <w:tcPr>
            <w:tcW w:w="1842"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7 professores</w:t>
            </w:r>
          </w:p>
        </w:tc>
        <w:tc>
          <w:tcPr>
            <w:tcW w:w="1843" w:type="dxa"/>
          </w:tcPr>
          <w:p w:rsidR="007F29CD" w:rsidRPr="00E67BD8" w:rsidRDefault="00FE4192" w:rsidP="00FE419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35%</w:t>
            </w:r>
          </w:p>
        </w:tc>
      </w:tr>
    </w:tbl>
    <w:p w:rsidR="007F29CD" w:rsidRPr="00E67BD8" w:rsidRDefault="00FE4192" w:rsidP="00FE4192">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5 – Avaliação da aprendizagem: Prática avaliativa - metodologia</w:t>
      </w:r>
    </w:p>
    <w:p w:rsidR="004B5130" w:rsidRPr="00E67BD8" w:rsidRDefault="004B5130" w:rsidP="00FE4192">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 terceira questão proposta para corroborar a segunda hipótese, (2.2) comportando a ideia do desconhecimento dos professores, a respeito do significado da avaliação numa perspectiva mais progressista, foi assim colocada: “Para o desenvolvimento dos processos avaliativos: Professores que adotam metodologias conservadoras e progressistas, professores que adotam metodologias progressistas, professores que adotam metod</w:t>
      </w:r>
      <w:r w:rsidR="00970FB7" w:rsidRPr="00E67BD8">
        <w:rPr>
          <w:rFonts w:ascii="Arial" w:hAnsi="Arial" w:cs="Arial"/>
          <w:color w:val="auto"/>
        </w:rPr>
        <w:t>ologia do paradigma tradicional:</w:t>
      </w:r>
    </w:p>
    <w:p w:rsidR="00970FB7" w:rsidRPr="00E67BD8" w:rsidRDefault="00970FB7" w:rsidP="00970FB7">
      <w:pPr>
        <w:pStyle w:val="Default"/>
        <w:spacing w:line="360" w:lineRule="auto"/>
        <w:jc w:val="both"/>
        <w:rPr>
          <w:rFonts w:ascii="Arial" w:hAnsi="Arial" w:cs="Arial"/>
          <w:color w:val="auto"/>
        </w:rPr>
      </w:pPr>
      <w:r w:rsidRPr="00E67BD8">
        <w:rPr>
          <w:rFonts w:ascii="Arial" w:hAnsi="Arial" w:cs="Arial"/>
          <w:color w:val="auto"/>
        </w:rPr>
        <w:t>a) (  ) o docente</w:t>
      </w:r>
      <w:r w:rsidR="004B5130" w:rsidRPr="00E67BD8">
        <w:rPr>
          <w:rFonts w:ascii="Arial" w:hAnsi="Arial" w:cs="Arial"/>
          <w:color w:val="auto"/>
        </w:rPr>
        <w:t xml:space="preserve"> deve assumir sozinho a responsabilidade da determinação </w:t>
      </w:r>
      <w:r w:rsidRPr="00E67BD8">
        <w:rPr>
          <w:rFonts w:ascii="Arial" w:hAnsi="Arial" w:cs="Arial"/>
          <w:color w:val="auto"/>
        </w:rPr>
        <w:t>e preparo da avaliação?</w:t>
      </w:r>
    </w:p>
    <w:p w:rsidR="004B5130" w:rsidRPr="00E67BD8" w:rsidRDefault="00970FB7"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 b) (  ) </w:t>
      </w:r>
      <w:r w:rsidR="004B5130" w:rsidRPr="00E67BD8">
        <w:rPr>
          <w:rFonts w:ascii="Arial" w:hAnsi="Arial" w:cs="Arial"/>
          <w:color w:val="auto"/>
        </w:rPr>
        <w:t>os alunos devem participar opinando sobre a escolha dos inst</w:t>
      </w:r>
      <w:r w:rsidRPr="00E67BD8">
        <w:rPr>
          <w:rFonts w:ascii="Arial" w:hAnsi="Arial" w:cs="Arial"/>
          <w:color w:val="auto"/>
        </w:rPr>
        <w:t>rumentos, técnicas e critérios?</w:t>
      </w:r>
    </w:p>
    <w:p w:rsidR="004B5130" w:rsidRPr="00E67BD8" w:rsidRDefault="00970FB7"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c)   (   ) </w:t>
      </w:r>
      <w:r w:rsidR="00FE4192" w:rsidRPr="00E67BD8">
        <w:rPr>
          <w:rFonts w:ascii="Arial" w:hAnsi="Arial" w:cs="Arial"/>
          <w:color w:val="auto"/>
        </w:rPr>
        <w:t>outra alternativa. Qual?”</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respondentes que se orientassem por </w:t>
      </w:r>
      <w:r w:rsidR="00FE33BF" w:rsidRPr="00E67BD8">
        <w:rPr>
          <w:rFonts w:ascii="Arial" w:hAnsi="Arial" w:cs="Arial"/>
          <w:color w:val="auto"/>
        </w:rPr>
        <w:t>ideias</w:t>
      </w:r>
      <w:r w:rsidRPr="00E67BD8">
        <w:rPr>
          <w:rFonts w:ascii="Arial" w:hAnsi="Arial" w:cs="Arial"/>
          <w:color w:val="auto"/>
        </w:rPr>
        <w:t xml:space="preserve"> progressistas sobre a avaliação escolheriam, normalmente, a alternativa </w:t>
      </w:r>
      <w:r w:rsidRPr="00E67BD8">
        <w:rPr>
          <w:rFonts w:ascii="Arial" w:hAnsi="Arial" w:cs="Arial"/>
          <w:color w:val="auto"/>
          <w:u w:val="single"/>
        </w:rPr>
        <w:t>b</w:t>
      </w:r>
      <w:r w:rsidRPr="00E67BD8">
        <w:rPr>
          <w:rFonts w:ascii="Arial" w:hAnsi="Arial" w:cs="Arial"/>
          <w:color w:val="auto"/>
        </w:rPr>
        <w:t xml:space="preserve">, pois nesse paradigma é desejável que o aluno participe, pelo diálogo e pela argumentação defendendo pontos de vista (HADJI, 2001).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alternativa </w:t>
      </w:r>
      <w:r w:rsidRPr="00E67BD8">
        <w:rPr>
          <w:rFonts w:ascii="Arial" w:hAnsi="Arial" w:cs="Arial"/>
          <w:color w:val="auto"/>
          <w:u w:val="single"/>
        </w:rPr>
        <w:t xml:space="preserve">a </w:t>
      </w:r>
      <w:r w:rsidRPr="00E67BD8">
        <w:rPr>
          <w:rFonts w:ascii="Arial" w:hAnsi="Arial" w:cs="Arial"/>
          <w:color w:val="auto"/>
        </w:rPr>
        <w:t xml:space="preserve">que propõe, somente para o professor, a responsabilidade de fazer escolhas a respeito da avaliação, enquadra-se na visão do paradigma tradicional. Entende que ao docente cabe um papel centralizador, a ele é concedida toda a autoridade para conduzir a turma, nas várias situações escolares (LUCKESI, 1996).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Nessa questão, somente cinco professores (25%) ficaram com a opção do p</w:t>
      </w:r>
      <w:r w:rsidR="00FE4192" w:rsidRPr="00E67BD8">
        <w:rPr>
          <w:rFonts w:ascii="Arial" w:hAnsi="Arial" w:cs="Arial"/>
          <w:color w:val="auto"/>
        </w:rPr>
        <w:t>aradigma tradicional. Quinze (75</w:t>
      </w:r>
      <w:r w:rsidRPr="00E67BD8">
        <w:rPr>
          <w:rFonts w:ascii="Arial" w:hAnsi="Arial" w:cs="Arial"/>
          <w:color w:val="auto"/>
        </w:rPr>
        <w:t xml:space="preserve">%) entenderam que a alternativa b (progressista) seria mais adequada. Nenhum respondente optou pela alternativa </w:t>
      </w:r>
      <w:r w:rsidRPr="00E67BD8">
        <w:rPr>
          <w:rFonts w:ascii="Arial" w:hAnsi="Arial" w:cs="Arial"/>
          <w:color w:val="auto"/>
          <w:u w:val="single"/>
        </w:rPr>
        <w:t>c</w:t>
      </w:r>
      <w:r w:rsidRPr="00E67BD8">
        <w:rPr>
          <w:rFonts w:ascii="Arial" w:hAnsi="Arial" w:cs="Arial"/>
          <w:color w:val="auto"/>
        </w:rPr>
        <w:t xml:space="preserve">, que possibilitava a livre expressão de ideias.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complementar as informações que validariam ou anulariam a segunda hipótese, articulou-se a questão número 2.3, cujo enunciado foi assim proposto: “A presença do erro nas avaliações: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a) ( ) deve conduzir ao diálogo entre docente e aluno, para que este chegue ao acerto;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b) ( ) deve conduzir à correção; o aluno terá a sua nota diminuída;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c) ( ) outra alternativa. Qual?</w:t>
      </w:r>
      <w:r w:rsidR="00970FB7" w:rsidRPr="00E67BD8">
        <w:rPr>
          <w:rFonts w:ascii="Arial" w:hAnsi="Arial" w:cs="Arial"/>
          <w:color w:val="auto"/>
        </w:rPr>
        <w:t>”</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respondentes que tivessem alguma familiaridade com as teorias progressistas mais emergentes, de ensino e de avaliação, assinalariam a opção </w:t>
      </w:r>
      <w:r w:rsidRPr="00E67BD8">
        <w:rPr>
          <w:rFonts w:ascii="Arial" w:hAnsi="Arial" w:cs="Arial"/>
          <w:color w:val="auto"/>
          <w:u w:val="single"/>
        </w:rPr>
        <w:t>a</w:t>
      </w:r>
      <w:r w:rsidRPr="00E67BD8">
        <w:rPr>
          <w:rFonts w:ascii="Arial" w:hAnsi="Arial" w:cs="Arial"/>
          <w:color w:val="auto"/>
        </w:rPr>
        <w:t xml:space="preserve">: A opção </w:t>
      </w:r>
      <w:r w:rsidRPr="00E67BD8">
        <w:rPr>
          <w:rFonts w:ascii="Arial" w:hAnsi="Arial" w:cs="Arial"/>
          <w:color w:val="auto"/>
          <w:u w:val="single"/>
        </w:rPr>
        <w:t xml:space="preserve">b </w:t>
      </w:r>
      <w:r w:rsidRPr="00E67BD8">
        <w:rPr>
          <w:rFonts w:ascii="Arial" w:hAnsi="Arial" w:cs="Arial"/>
          <w:color w:val="auto"/>
        </w:rPr>
        <w:t xml:space="preserve">seria destinada para os respondentes, que ainda não compreenderam o novo enfoque sobre o erro, visto, principalmente, na filosofia construtivista de ensino, que o valoriza como pista, que leva ao acerto (HADJI, 2001).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Nessa questão, ao se decidirem pela letra </w:t>
      </w:r>
      <w:r w:rsidRPr="00E67BD8">
        <w:rPr>
          <w:rFonts w:ascii="Arial" w:hAnsi="Arial" w:cs="Arial"/>
          <w:color w:val="auto"/>
          <w:u w:val="single"/>
        </w:rPr>
        <w:t>a</w:t>
      </w:r>
      <w:r w:rsidRPr="00E67BD8">
        <w:rPr>
          <w:rFonts w:ascii="Arial" w:hAnsi="Arial" w:cs="Arial"/>
          <w:color w:val="auto"/>
        </w:rPr>
        <w:t xml:space="preserve">, dezessete professores marcaram sua presença no paradigma progressista. Escolhendo a alternativa </w:t>
      </w:r>
      <w:r w:rsidRPr="00E67BD8">
        <w:rPr>
          <w:rFonts w:ascii="Arial" w:hAnsi="Arial" w:cs="Arial"/>
          <w:color w:val="auto"/>
          <w:u w:val="single"/>
        </w:rPr>
        <w:t>b</w:t>
      </w:r>
      <w:r w:rsidRPr="00E67BD8">
        <w:rPr>
          <w:rFonts w:ascii="Arial" w:hAnsi="Arial" w:cs="Arial"/>
          <w:color w:val="auto"/>
        </w:rPr>
        <w:t>, dois permanece</w:t>
      </w:r>
      <w:r w:rsidR="007E75BE" w:rsidRPr="00E67BD8">
        <w:rPr>
          <w:rFonts w:ascii="Arial" w:hAnsi="Arial" w:cs="Arial"/>
          <w:color w:val="auto"/>
        </w:rPr>
        <w:t>ram no tradicional e outros, o números doze expressou</w:t>
      </w:r>
      <w:r w:rsidRPr="00E67BD8">
        <w:rPr>
          <w:rFonts w:ascii="Arial" w:hAnsi="Arial" w:cs="Arial"/>
          <w:color w:val="auto"/>
        </w:rPr>
        <w:t xml:space="preserve"> a sua opinião, na alternativa </w:t>
      </w:r>
      <w:r w:rsidRPr="00E67BD8">
        <w:rPr>
          <w:rFonts w:ascii="Arial" w:hAnsi="Arial" w:cs="Arial"/>
          <w:color w:val="auto"/>
          <w:u w:val="single"/>
        </w:rPr>
        <w:t>c</w:t>
      </w:r>
      <w:r w:rsidRPr="00E67BD8">
        <w:rPr>
          <w:rFonts w:ascii="Arial" w:hAnsi="Arial" w:cs="Arial"/>
          <w:color w:val="auto"/>
        </w:rPr>
        <w:t>. O segundo (número doze), praticamente denunciou uma postura paradigmática tradicional, pelas suas palavras:</w:t>
      </w:r>
      <w:r w:rsidRPr="00E67BD8">
        <w:rPr>
          <w:rFonts w:ascii="Arial" w:hAnsi="Arial" w:cs="Arial"/>
          <w:i/>
          <w:iCs/>
          <w:color w:val="auto"/>
        </w:rPr>
        <w:t xml:space="preserve"> “Depende do tipo de questão. Em matemática, às vezes não é possível o diálogo e o aluno fica com a nota reduzida”</w:t>
      </w:r>
      <w:r w:rsidRPr="00E67BD8">
        <w:rPr>
          <w:rFonts w:ascii="Arial" w:hAnsi="Arial" w:cs="Arial"/>
          <w:color w:val="auto"/>
        </w:rPr>
        <w:t xml:space="preserve">. Se a postura dialogal é impedida e o enfoque ainda está na redução da nota, não há como não classificar essa posição como tradicional.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Assim, a questão 2.3 obteve como resultados: dezesseis (80%) professores inseridos no paradigma progressista; um (5%) </w:t>
      </w:r>
      <w:r w:rsidR="007E75BE" w:rsidRPr="00E67BD8">
        <w:rPr>
          <w:rFonts w:ascii="Arial" w:hAnsi="Arial" w:cs="Arial"/>
          <w:color w:val="auto"/>
        </w:rPr>
        <w:t>no paradigma de transição e dois (10</w:t>
      </w:r>
      <w:r w:rsidRPr="00E67BD8">
        <w:rPr>
          <w:rFonts w:ascii="Arial" w:hAnsi="Arial" w:cs="Arial"/>
          <w:color w:val="auto"/>
        </w:rPr>
        <w:t>%) no paradigma tradicional. Encerrando a análise das quatro interrogações, que investigaram a pertinência da segunda hipótese, é possível inferir que o raciocínio nela embutido não é totalmente verdadeiro, isto é, a pedagogia tradicional não é a única base na qual os processos avaliativos acontecem. Pelas respostas, em relação a conceitos de avaliação e metodologia, os professores colocam-se no paradigma tradicional e validam a hipótese. Todavia, ao responderem sobre a participação dos alunos, nas decisões a respeito dos processos avaliativos e também ao revelarem o seu entendimento sobre o erro, deslocam-se para o paradigma progressista e assim, rejeitam a hipótese.</w:t>
      </w:r>
    </w:p>
    <w:p w:rsidR="004C3394" w:rsidRPr="00E67BD8" w:rsidRDefault="004C3394" w:rsidP="004B5130">
      <w:pPr>
        <w:pStyle w:val="Default"/>
        <w:spacing w:line="360" w:lineRule="auto"/>
        <w:ind w:firstLine="851"/>
        <w:jc w:val="both"/>
        <w:rPr>
          <w:rFonts w:ascii="Arial" w:hAnsi="Arial" w:cs="Arial"/>
          <w:color w:val="auto"/>
        </w:rPr>
      </w:pPr>
    </w:p>
    <w:tbl>
      <w:tblPr>
        <w:tblStyle w:val="Tabelacomgrade"/>
        <w:tblW w:w="0" w:type="auto"/>
        <w:tblLook w:val="04A0"/>
      </w:tblPr>
      <w:tblGrid>
        <w:gridCol w:w="5520"/>
        <w:gridCol w:w="6"/>
        <w:gridCol w:w="9"/>
        <w:gridCol w:w="1815"/>
        <w:gridCol w:w="18"/>
        <w:gridCol w:w="1846"/>
      </w:tblGrid>
      <w:tr w:rsidR="007E75BE" w:rsidRPr="00E67BD8" w:rsidTr="004C3394">
        <w:tc>
          <w:tcPr>
            <w:tcW w:w="9214" w:type="dxa"/>
            <w:gridSpan w:val="6"/>
            <w:shd w:val="clear" w:color="auto" w:fill="C6D9F1" w:themeFill="text2" w:themeFillTint="33"/>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7E75BE" w:rsidRPr="00E67BD8" w:rsidTr="004C3394">
        <w:tc>
          <w:tcPr>
            <w:tcW w:w="9214" w:type="dxa"/>
            <w:gridSpan w:val="6"/>
            <w:shd w:val="clear" w:color="auto" w:fill="EAF1DD" w:themeFill="accent3" w:themeFillTint="33"/>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Desenvolvimento dos processos avaliativos</w:t>
            </w:r>
          </w:p>
        </w:tc>
      </w:tr>
      <w:tr w:rsidR="007E75BE" w:rsidRPr="00E67BD8" w:rsidTr="004C3394">
        <w:tc>
          <w:tcPr>
            <w:tcW w:w="9214" w:type="dxa"/>
            <w:gridSpan w:val="6"/>
            <w:shd w:val="clear" w:color="auto" w:fill="FFFFFF" w:themeFill="background1"/>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tradicional</w:t>
            </w:r>
          </w:p>
        </w:tc>
      </w:tr>
      <w:tr w:rsidR="007E75BE" w:rsidRPr="00E67BD8" w:rsidTr="007E75BE">
        <w:tc>
          <w:tcPr>
            <w:tcW w:w="5526" w:type="dxa"/>
            <w:gridSpan w:val="2"/>
          </w:tcPr>
          <w:p w:rsidR="007E75BE" w:rsidRPr="00E67BD8" w:rsidRDefault="007E75BE"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Participação do docente</w:t>
            </w:r>
          </w:p>
        </w:tc>
        <w:tc>
          <w:tcPr>
            <w:tcW w:w="1842" w:type="dxa"/>
            <w:gridSpan w:val="3"/>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5 professores</w:t>
            </w:r>
          </w:p>
        </w:tc>
        <w:tc>
          <w:tcPr>
            <w:tcW w:w="1846" w:type="dxa"/>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25%</w:t>
            </w:r>
          </w:p>
        </w:tc>
      </w:tr>
      <w:tr w:rsidR="007E75BE" w:rsidRPr="00E67BD8" w:rsidTr="004C3394">
        <w:tc>
          <w:tcPr>
            <w:tcW w:w="9214" w:type="dxa"/>
            <w:gridSpan w:val="6"/>
            <w:shd w:val="clear" w:color="auto" w:fill="FFFFFF" w:themeFill="background1"/>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progressista</w:t>
            </w:r>
          </w:p>
        </w:tc>
      </w:tr>
      <w:tr w:rsidR="007E75BE" w:rsidRPr="00E67BD8" w:rsidTr="007E75BE">
        <w:tc>
          <w:tcPr>
            <w:tcW w:w="5526" w:type="dxa"/>
            <w:gridSpan w:val="2"/>
          </w:tcPr>
          <w:p w:rsidR="007E75BE" w:rsidRPr="00E67BD8" w:rsidRDefault="007E75BE"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Participação do aluno</w:t>
            </w:r>
          </w:p>
        </w:tc>
        <w:tc>
          <w:tcPr>
            <w:tcW w:w="1842" w:type="dxa"/>
            <w:gridSpan w:val="3"/>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15 professores</w:t>
            </w:r>
          </w:p>
        </w:tc>
        <w:tc>
          <w:tcPr>
            <w:tcW w:w="1846" w:type="dxa"/>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75%</w:t>
            </w:r>
          </w:p>
        </w:tc>
      </w:tr>
      <w:tr w:rsidR="007E75BE" w:rsidRPr="00E67BD8" w:rsidTr="004C3394">
        <w:tc>
          <w:tcPr>
            <w:tcW w:w="9214" w:type="dxa"/>
            <w:gridSpan w:val="6"/>
            <w:shd w:val="clear" w:color="auto" w:fill="EAF1DD" w:themeFill="accent3" w:themeFillTint="33"/>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Presença de erros na avaliação</w:t>
            </w:r>
          </w:p>
        </w:tc>
      </w:tr>
      <w:tr w:rsidR="007E75BE" w:rsidRPr="00E67BD8" w:rsidTr="007E75BE">
        <w:tc>
          <w:tcPr>
            <w:tcW w:w="9214" w:type="dxa"/>
            <w:gridSpan w:val="6"/>
          </w:tcPr>
          <w:p w:rsidR="007E75BE" w:rsidRPr="00850B4E" w:rsidRDefault="007E75BE" w:rsidP="00850B4E">
            <w:pPr>
              <w:pStyle w:val="Default"/>
              <w:spacing w:line="360" w:lineRule="auto"/>
              <w:jc w:val="center"/>
              <w:rPr>
                <w:rFonts w:ascii="Arial" w:hAnsi="Arial" w:cs="Arial"/>
                <w:b/>
                <w:color w:val="auto"/>
                <w:sz w:val="20"/>
                <w:szCs w:val="20"/>
              </w:rPr>
            </w:pPr>
            <w:r w:rsidRPr="00850B4E">
              <w:rPr>
                <w:rFonts w:ascii="Arial" w:hAnsi="Arial" w:cs="Arial"/>
                <w:b/>
                <w:color w:val="auto"/>
                <w:sz w:val="20"/>
                <w:szCs w:val="20"/>
              </w:rPr>
              <w:t>Paradigma progressista</w:t>
            </w:r>
          </w:p>
        </w:tc>
      </w:tr>
      <w:tr w:rsidR="007E75BE" w:rsidRPr="00E67BD8" w:rsidTr="007E75BE">
        <w:tc>
          <w:tcPr>
            <w:tcW w:w="5526" w:type="dxa"/>
            <w:gridSpan w:val="2"/>
          </w:tcPr>
          <w:p w:rsidR="007E75BE" w:rsidRPr="00E67BD8" w:rsidRDefault="007E75BE"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Participação dos alunos</w:t>
            </w:r>
          </w:p>
        </w:tc>
        <w:tc>
          <w:tcPr>
            <w:tcW w:w="1842" w:type="dxa"/>
            <w:gridSpan w:val="3"/>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17 professores</w:t>
            </w:r>
          </w:p>
        </w:tc>
        <w:tc>
          <w:tcPr>
            <w:tcW w:w="1846" w:type="dxa"/>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85%</w:t>
            </w:r>
          </w:p>
        </w:tc>
      </w:tr>
      <w:tr w:rsidR="007E75BE" w:rsidRPr="00E67BD8" w:rsidTr="004C3394">
        <w:tc>
          <w:tcPr>
            <w:tcW w:w="9214" w:type="dxa"/>
            <w:gridSpan w:val="6"/>
            <w:shd w:val="clear" w:color="auto" w:fill="FFFFFF" w:themeFill="background1"/>
          </w:tcPr>
          <w:p w:rsidR="007E75BE" w:rsidRPr="00E67BD8" w:rsidRDefault="007E75BE"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Paradigma tradicional</w:t>
            </w:r>
          </w:p>
        </w:tc>
      </w:tr>
      <w:tr w:rsidR="007E75BE" w:rsidRPr="00E67BD8" w:rsidTr="007E75BE">
        <w:tc>
          <w:tcPr>
            <w:tcW w:w="5535" w:type="dxa"/>
            <w:gridSpan w:val="3"/>
            <w:tcBorders>
              <w:right w:val="single" w:sz="4" w:space="0" w:color="auto"/>
            </w:tcBorders>
          </w:tcPr>
          <w:p w:rsidR="007E75BE" w:rsidRPr="00E67BD8" w:rsidRDefault="007E75BE"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 xml:space="preserve">Participação do </w:t>
            </w:r>
            <w:r w:rsidR="004C3394" w:rsidRPr="00E67BD8">
              <w:rPr>
                <w:rFonts w:ascii="Arial" w:hAnsi="Arial" w:cs="Arial"/>
                <w:color w:val="auto"/>
                <w:sz w:val="20"/>
                <w:szCs w:val="20"/>
              </w:rPr>
              <w:t>professor</w:t>
            </w:r>
          </w:p>
        </w:tc>
        <w:tc>
          <w:tcPr>
            <w:tcW w:w="1833" w:type="dxa"/>
            <w:gridSpan w:val="2"/>
            <w:tcBorders>
              <w:left w:val="single" w:sz="4" w:space="0" w:color="auto"/>
              <w:right w:val="single" w:sz="4" w:space="0" w:color="auto"/>
            </w:tcBorders>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 professores</w:t>
            </w:r>
          </w:p>
        </w:tc>
        <w:tc>
          <w:tcPr>
            <w:tcW w:w="1846" w:type="dxa"/>
            <w:tcBorders>
              <w:left w:val="single" w:sz="4" w:space="0" w:color="auto"/>
            </w:tcBorders>
          </w:tcPr>
          <w:p w:rsidR="007E75BE" w:rsidRPr="00E67BD8" w:rsidRDefault="007E75BE"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w:t>
            </w:r>
          </w:p>
        </w:tc>
      </w:tr>
      <w:tr w:rsidR="007E75BE" w:rsidRPr="00E67BD8" w:rsidTr="004C3394">
        <w:tc>
          <w:tcPr>
            <w:tcW w:w="9214" w:type="dxa"/>
            <w:gridSpan w:val="6"/>
            <w:shd w:val="clear" w:color="auto" w:fill="FFFFFF" w:themeFill="background1"/>
          </w:tcPr>
          <w:p w:rsidR="007E75BE" w:rsidRPr="00E67BD8" w:rsidRDefault="004C3394" w:rsidP="004C339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Outras alternativas</w:t>
            </w:r>
          </w:p>
        </w:tc>
      </w:tr>
      <w:tr w:rsidR="004C3394" w:rsidRPr="00E67BD8" w:rsidTr="004C3394">
        <w:trPr>
          <w:trHeight w:val="164"/>
        </w:trPr>
        <w:tc>
          <w:tcPr>
            <w:tcW w:w="5520" w:type="dxa"/>
            <w:tcBorders>
              <w:right w:val="single" w:sz="4" w:space="0" w:color="auto"/>
            </w:tcBorders>
          </w:tcPr>
          <w:p w:rsidR="004C3394" w:rsidRPr="00E67BD8" w:rsidRDefault="004C339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Livre expressão</w:t>
            </w:r>
          </w:p>
        </w:tc>
        <w:tc>
          <w:tcPr>
            <w:tcW w:w="1830" w:type="dxa"/>
            <w:gridSpan w:val="3"/>
            <w:tcBorders>
              <w:left w:val="single" w:sz="4" w:space="0" w:color="auto"/>
              <w:right w:val="single" w:sz="4" w:space="0" w:color="auto"/>
            </w:tcBorders>
          </w:tcPr>
          <w:p w:rsidR="004C3394" w:rsidRPr="00E67BD8" w:rsidRDefault="004C3394"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 professor</w:t>
            </w:r>
          </w:p>
        </w:tc>
        <w:tc>
          <w:tcPr>
            <w:tcW w:w="1864" w:type="dxa"/>
            <w:gridSpan w:val="2"/>
            <w:tcBorders>
              <w:left w:val="single" w:sz="4" w:space="0" w:color="auto"/>
            </w:tcBorders>
          </w:tcPr>
          <w:p w:rsidR="004C3394" w:rsidRPr="00E67BD8" w:rsidRDefault="004C3394" w:rsidP="004C339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5%</w:t>
            </w:r>
          </w:p>
        </w:tc>
      </w:tr>
    </w:tbl>
    <w:p w:rsidR="007E75BE" w:rsidRPr="00E67BD8" w:rsidRDefault="004C3394" w:rsidP="004C3394">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6 – Avaliação da aprendizagem: Desenvolvimento dos processos avaliativos – Presença de erros na avaliação</w:t>
      </w:r>
    </w:p>
    <w:p w:rsidR="007E75BE" w:rsidRPr="00E67BD8" w:rsidRDefault="007E75BE" w:rsidP="004C3394">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questão número três introduz a investigação que tem por finalidade esclarecer a pertinência ou não da terceira hipótese, cujo enunciado declara que os professores trabalham com práticas avaliativas deficitárias porque desconhecem as teorias emancipatórias da aprendizagem e têm a sua base epistemológica, intrinsecamente baseada no empirismo e no behaviorismo, acreditando assim, que a aprendizagem ocorre por simples abstração e por contingências de reforço.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interrogação foi desta forma colocada: “Na sua compreensão, a aprendizagem ocorre: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a) ( ) através da associação de ideias e de estímulos externos;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b) ( ) pela interação entre o sujeito, o objeto do conhecimento e o meio;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c) ( ) pelo processo de maturação biológica do aluno;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d) ( ) outra alternativa. Qual?</w:t>
      </w:r>
      <w:r w:rsidR="004C3394" w:rsidRPr="00E67BD8">
        <w:rPr>
          <w:rFonts w:ascii="Arial" w:hAnsi="Arial" w:cs="Arial"/>
          <w:color w:val="auto"/>
        </w:rPr>
        <w:t>”</w:t>
      </w: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responder, o docente deveria possuir algum conhecimento básico sobre as teorias da aprendizagem. Acredita-se que a sua formação acadêmica lhe tenha oferecido. </w:t>
      </w: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Assim, um respondente que fizesse a sua opção pela letra </w:t>
      </w:r>
      <w:r w:rsidRPr="00E67BD8">
        <w:rPr>
          <w:rFonts w:ascii="Arial" w:hAnsi="Arial" w:cs="Arial"/>
          <w:color w:val="auto"/>
          <w:u w:val="single"/>
        </w:rPr>
        <w:t>a</w:t>
      </w:r>
      <w:r w:rsidRPr="00E67BD8">
        <w:rPr>
          <w:rFonts w:ascii="Arial" w:hAnsi="Arial" w:cs="Arial"/>
          <w:color w:val="auto"/>
        </w:rPr>
        <w:t xml:space="preserve">, estaria entendendo que os alunos aprendem por meio das aulas expositivas, da repetição e da memorização.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Esses recursos metodológicos são empregados destacadamente no paradigma tradicional, que adota a concepção behavionista de aprendizagem, cuja premissa maior é a de que o aprendizado ocorre, mediado pelos sentidos (BECKER, 1993). Essa foi a escolha de somente um(</w:t>
      </w:r>
      <w:r w:rsidR="004C3394" w:rsidRPr="00E67BD8">
        <w:rPr>
          <w:rFonts w:ascii="Arial" w:hAnsi="Arial" w:cs="Arial"/>
          <w:color w:val="auto"/>
        </w:rPr>
        <w:t xml:space="preserve"> </w:t>
      </w:r>
      <w:r w:rsidRPr="00E67BD8">
        <w:rPr>
          <w:rFonts w:ascii="Arial" w:hAnsi="Arial" w:cs="Arial"/>
          <w:color w:val="auto"/>
        </w:rPr>
        <w:t xml:space="preserve">5%) dos professores.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 a opção selecionada fosse a letra </w:t>
      </w:r>
      <w:r w:rsidRPr="00E67BD8">
        <w:rPr>
          <w:rFonts w:ascii="Arial" w:hAnsi="Arial" w:cs="Arial"/>
          <w:color w:val="auto"/>
          <w:u w:val="single"/>
        </w:rPr>
        <w:t>b</w:t>
      </w:r>
      <w:r w:rsidRPr="00E67BD8">
        <w:rPr>
          <w:rFonts w:ascii="Arial" w:hAnsi="Arial" w:cs="Arial"/>
          <w:color w:val="auto"/>
        </w:rPr>
        <w:t xml:space="preserve">, o respondente estaria sendo orientado pela teoria construtivista de aprendizagem, que advoga a ideia de que a evolução da aprendizagem é fruto da interação do aluno com o seu meio e com o objeto do conhecimento (BECKER, 1993). Esta teoria apresenta-se como a proposta mais emergente e adequada para o paradigma progressista. Surpreendentemente, dezenove (95%) professores fizeram essa escolha.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Nenhum docente escolheu a alternativa </w:t>
      </w:r>
      <w:r w:rsidRPr="00E67BD8">
        <w:rPr>
          <w:rFonts w:ascii="Arial" w:hAnsi="Arial" w:cs="Arial"/>
          <w:color w:val="auto"/>
          <w:u w:val="single"/>
        </w:rPr>
        <w:t>c</w:t>
      </w:r>
      <w:r w:rsidRPr="00E67BD8">
        <w:rPr>
          <w:rFonts w:ascii="Arial" w:hAnsi="Arial" w:cs="Arial"/>
          <w:color w:val="auto"/>
        </w:rPr>
        <w:t xml:space="preserve">, que se referia à teoria inatista, que tem como tese a idéia de que as possibilidades do aluno vir a aprender estão na sua bagagem hereditária, no seu programa genético (BECKER, 1993). A alternativa </w:t>
      </w:r>
      <w:r w:rsidRPr="00E67BD8">
        <w:rPr>
          <w:rFonts w:ascii="Arial" w:hAnsi="Arial" w:cs="Arial"/>
          <w:color w:val="auto"/>
          <w:u w:val="single"/>
        </w:rPr>
        <w:t>d</w:t>
      </w:r>
      <w:r w:rsidRPr="00E67BD8">
        <w:rPr>
          <w:rFonts w:ascii="Arial" w:hAnsi="Arial" w:cs="Arial"/>
          <w:color w:val="auto"/>
        </w:rPr>
        <w:t xml:space="preserve">, também não foi selecionada.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Nessa questão, sem dúvida, os professores na sua quase totalidade, parecem convencidos de que a proposta construtivista é o melhor caminho para o aluno aprender. </w:t>
      </w:r>
    </w:p>
    <w:tbl>
      <w:tblPr>
        <w:tblStyle w:val="Tabelacomgrade"/>
        <w:tblW w:w="0" w:type="auto"/>
        <w:tblLook w:val="04A0"/>
      </w:tblPr>
      <w:tblGrid>
        <w:gridCol w:w="5526"/>
        <w:gridCol w:w="1842"/>
        <w:gridCol w:w="1843"/>
      </w:tblGrid>
      <w:tr w:rsidR="004C3394" w:rsidRPr="00E67BD8" w:rsidTr="008851C4">
        <w:tc>
          <w:tcPr>
            <w:tcW w:w="9211" w:type="dxa"/>
            <w:gridSpan w:val="3"/>
            <w:shd w:val="clear" w:color="auto" w:fill="C6D9F1" w:themeFill="text2" w:themeFillTint="33"/>
          </w:tcPr>
          <w:p w:rsidR="004C3394" w:rsidRPr="00E67BD8" w:rsidRDefault="004C3394" w:rsidP="008851C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4C3394" w:rsidRPr="00E67BD8" w:rsidTr="008851C4">
        <w:tc>
          <w:tcPr>
            <w:tcW w:w="9211" w:type="dxa"/>
            <w:gridSpan w:val="3"/>
          </w:tcPr>
          <w:p w:rsidR="004C3394" w:rsidRPr="00E67BD8" w:rsidRDefault="008851C4" w:rsidP="008851C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Processo avaliativo - incidências</w:t>
            </w:r>
          </w:p>
        </w:tc>
      </w:tr>
      <w:tr w:rsidR="004C3394" w:rsidRPr="00E67BD8" w:rsidTr="008851C4">
        <w:tc>
          <w:tcPr>
            <w:tcW w:w="5526"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Associação estímulos e idéias</w:t>
            </w:r>
          </w:p>
        </w:tc>
        <w:tc>
          <w:tcPr>
            <w:tcW w:w="1842" w:type="dxa"/>
          </w:tcPr>
          <w:p w:rsidR="004C339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 professor</w:t>
            </w:r>
          </w:p>
        </w:tc>
        <w:tc>
          <w:tcPr>
            <w:tcW w:w="1843" w:type="dxa"/>
          </w:tcPr>
          <w:p w:rsidR="004C339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5%</w:t>
            </w:r>
          </w:p>
        </w:tc>
      </w:tr>
      <w:tr w:rsidR="004C3394" w:rsidRPr="00E67BD8" w:rsidTr="008851C4">
        <w:tc>
          <w:tcPr>
            <w:tcW w:w="5526"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Interação sujeito, objeto e meio</w:t>
            </w:r>
          </w:p>
        </w:tc>
        <w:tc>
          <w:tcPr>
            <w:tcW w:w="1842" w:type="dxa"/>
          </w:tcPr>
          <w:p w:rsidR="004C339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19 professores</w:t>
            </w:r>
          </w:p>
        </w:tc>
        <w:tc>
          <w:tcPr>
            <w:tcW w:w="1843" w:type="dxa"/>
          </w:tcPr>
          <w:p w:rsidR="004C339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95%</w:t>
            </w:r>
          </w:p>
        </w:tc>
      </w:tr>
      <w:tr w:rsidR="004C3394" w:rsidRPr="00E67BD8" w:rsidTr="008851C4">
        <w:tc>
          <w:tcPr>
            <w:tcW w:w="5526"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Processo de maturação do aluno</w:t>
            </w:r>
          </w:p>
        </w:tc>
        <w:tc>
          <w:tcPr>
            <w:tcW w:w="1842"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c>
          <w:tcPr>
            <w:tcW w:w="1843"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r>
      <w:tr w:rsidR="004C3394" w:rsidRPr="00E67BD8" w:rsidTr="008851C4">
        <w:tc>
          <w:tcPr>
            <w:tcW w:w="5526"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Outras alternativas</w:t>
            </w:r>
          </w:p>
        </w:tc>
        <w:tc>
          <w:tcPr>
            <w:tcW w:w="1842"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c>
          <w:tcPr>
            <w:tcW w:w="1843" w:type="dxa"/>
          </w:tcPr>
          <w:p w:rsidR="004C339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r>
    </w:tbl>
    <w:p w:rsidR="004C3394" w:rsidRPr="00E67BD8" w:rsidRDefault="008851C4" w:rsidP="008851C4">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7 – Avaliação da aprendizagem: Processo avaliativo - incidências</w:t>
      </w:r>
    </w:p>
    <w:p w:rsidR="004C3394" w:rsidRPr="00E67BD8" w:rsidRDefault="004C3394" w:rsidP="008851C4">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No mesmo caminho de investigação da hipótese número três, coloca-se a questão 3.1, vinculada à variável que assevera: “Questionários e atividades, que visam à memorização e à reprodução de saberes, transmitidos pelo professor, são utilizados para fixar a aprendizagem”. A interrogação, que se destina especificamente à confirmação ou refutação da variável, desta forma se apresenta aos respondentes: “Qual o recurso que você mais utiliza para a fixação da aprendizagem?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a) ( ) Resolução de situações-problema; pesquisas com análise crítica.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b) ( ) Questionários, metanarrativas, memorizações.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c) ( ) Outra alternativa? Qual?”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Também nesta questão, os respondentes, na sua grande maioria, optaram pela alternativa que menciona atividades de caráter reflexivo e crítico, recomendáveis pelo ideário do paradigma progressista (MORETTO, 2003). Dezesseis dos vinte professores fizeram essa escolha quando se definiram pela alternativa </w:t>
      </w:r>
      <w:r w:rsidRPr="00E67BD8">
        <w:rPr>
          <w:rFonts w:ascii="Arial" w:hAnsi="Arial" w:cs="Arial"/>
          <w:color w:val="auto"/>
          <w:u w:val="single"/>
        </w:rPr>
        <w:t>a</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Somente um respondente assinalou a alternativa </w:t>
      </w:r>
      <w:r w:rsidRPr="00E67BD8">
        <w:rPr>
          <w:rFonts w:ascii="Arial" w:hAnsi="Arial" w:cs="Arial"/>
          <w:color w:val="auto"/>
          <w:u w:val="single"/>
        </w:rPr>
        <w:t>b</w:t>
      </w:r>
      <w:r w:rsidRPr="00E67BD8">
        <w:rPr>
          <w:rFonts w:ascii="Arial" w:hAnsi="Arial" w:cs="Arial"/>
          <w:color w:val="auto"/>
        </w:rPr>
        <w:t xml:space="preserve">, vinculada às ideias do paradigma tradicional, justamente porque as atividades propostas eram de cunho reprodutivista.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Pela opção </w:t>
      </w:r>
      <w:r w:rsidRPr="00E67BD8">
        <w:rPr>
          <w:rFonts w:ascii="Arial" w:hAnsi="Arial" w:cs="Arial"/>
          <w:color w:val="auto"/>
          <w:u w:val="single"/>
        </w:rPr>
        <w:t xml:space="preserve">c </w:t>
      </w:r>
      <w:r w:rsidRPr="00E67BD8">
        <w:rPr>
          <w:rFonts w:ascii="Arial" w:hAnsi="Arial" w:cs="Arial"/>
          <w:color w:val="auto"/>
        </w:rPr>
        <w:t xml:space="preserve">definiram-se três professores. O respondente número cinco expôs que utiliza palestras com pessoas da comunidade, comentários e exposições dos alunos, sobre pesquisas </w:t>
      </w:r>
      <w:r w:rsidRPr="00E67BD8">
        <w:rPr>
          <w:rFonts w:ascii="Arial" w:hAnsi="Arial" w:cs="Arial"/>
          <w:i/>
          <w:iCs/>
          <w:color w:val="auto"/>
        </w:rPr>
        <w:t>“… dadas com antecedência para que possam colher dados do meio em que vivem”</w:t>
      </w:r>
      <w:r w:rsidRPr="00E67BD8">
        <w:rPr>
          <w:rFonts w:ascii="Arial" w:hAnsi="Arial" w:cs="Arial"/>
          <w:color w:val="auto"/>
        </w:rPr>
        <w:t xml:space="preserve">. O discurso desse respondente indicou distanciamento da alternativa </w:t>
      </w:r>
      <w:r w:rsidRPr="00E67BD8">
        <w:rPr>
          <w:rFonts w:ascii="Arial" w:hAnsi="Arial" w:cs="Arial"/>
          <w:color w:val="auto"/>
          <w:u w:val="single"/>
        </w:rPr>
        <w:t>b</w:t>
      </w:r>
      <w:r w:rsidRPr="00E67BD8">
        <w:rPr>
          <w:rFonts w:ascii="Arial" w:hAnsi="Arial" w:cs="Arial"/>
          <w:color w:val="auto"/>
        </w:rPr>
        <w:t xml:space="preserve">(tradicional) e uma aproximação da alternativa </w:t>
      </w:r>
      <w:r w:rsidRPr="00E67BD8">
        <w:rPr>
          <w:rFonts w:ascii="Arial" w:hAnsi="Arial" w:cs="Arial"/>
          <w:color w:val="auto"/>
          <w:u w:val="single"/>
        </w:rPr>
        <w:t xml:space="preserve">a </w:t>
      </w:r>
      <w:r w:rsidRPr="00E67BD8">
        <w:rPr>
          <w:rFonts w:ascii="Arial" w:hAnsi="Arial" w:cs="Arial"/>
          <w:color w:val="auto"/>
        </w:rPr>
        <w:t xml:space="preserve">(progressista), quando mencionou a pesquisa. Falta-lhe explorar o aspecto reflexivo e crítico e a resolução de problemas, que o situariam no paradigma progressista. Pode-se considerar que se encontre num paradigma de transição.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doze afirmou que recebe 60% dos seus alunos despreparados e tem que </w:t>
      </w:r>
      <w:r w:rsidRPr="00E67BD8">
        <w:rPr>
          <w:rFonts w:ascii="Arial" w:hAnsi="Arial" w:cs="Arial"/>
          <w:i/>
          <w:iCs/>
          <w:color w:val="auto"/>
        </w:rPr>
        <w:t xml:space="preserve">“… revisar a matéria o tempo todo para que memorizem o que deixaram de ver e aprendam”. </w:t>
      </w:r>
      <w:r w:rsidRPr="00E67BD8">
        <w:rPr>
          <w:rFonts w:ascii="Arial" w:hAnsi="Arial" w:cs="Arial"/>
          <w:color w:val="auto"/>
        </w:rPr>
        <w:t xml:space="preserve">Ao mencionar a memorização precedida da aprendizagem, o respondente colocou-se no paradigma tradicional.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professores números dezenove e vinte, mesclaram as suas respostas, indicando as atividades das alternativas </w:t>
      </w:r>
      <w:r w:rsidRPr="00E67BD8">
        <w:rPr>
          <w:rFonts w:ascii="Arial" w:hAnsi="Arial" w:cs="Arial"/>
          <w:color w:val="auto"/>
          <w:u w:val="single"/>
        </w:rPr>
        <w:t xml:space="preserve">a </w:t>
      </w:r>
      <w:r w:rsidRPr="00E67BD8">
        <w:rPr>
          <w:rFonts w:ascii="Arial" w:hAnsi="Arial" w:cs="Arial"/>
          <w:color w:val="auto"/>
        </w:rPr>
        <w:t xml:space="preserve">e </w:t>
      </w:r>
      <w:r w:rsidRPr="00E67BD8">
        <w:rPr>
          <w:rFonts w:ascii="Arial" w:hAnsi="Arial" w:cs="Arial"/>
          <w:color w:val="auto"/>
          <w:u w:val="single"/>
        </w:rPr>
        <w:t xml:space="preserve">b, </w:t>
      </w:r>
      <w:r w:rsidRPr="00E67BD8">
        <w:rPr>
          <w:rFonts w:ascii="Arial" w:hAnsi="Arial" w:cs="Arial"/>
          <w:color w:val="auto"/>
        </w:rPr>
        <w:t xml:space="preserve">como recursos que utilizavam da mesma forma, ou na mesma proporção. O caráter amplo das respostas impediu uma classificação fácil. Porém, foi possível deduzir que, se os respondentes tivessem um perfil nitidamente progressista, certamente já não utilizariam, com destaque, atividades de cunho meramente reprodutivista, como é o caso dos questionários e das metanarrativas. Também não se pode afirmar que fossem professores típicos do paradigma tradicional porque revelaram propor atividades características do paradigma inovador, que realçam a reflexão crítica e a resolução de problemas. Desta forma, foi possível concluir que situá-los no paradigma de transição seria a decisão mais adequada.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Como resultado, nessa questão 3.1, observa-se dois (10%) professores no paradigma tradicional, dezesseis (80%) no paradigma progressista e dois (10%) no paradigma de transição.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Verificando sobre a adequabilidade da hipótese número três, à qual as questões 3 e 3.1 estão vinculadas, foi possível constatar, após a análise realizada, que ela não pode ser aceita como válida. Os percentuais obtidos, nas respostas, indicaram favorabilidade para as ideias do paradigma progressista. Assim, o pressuposto de que os professores trabalham com práticas avaliativas deficitárias, porque desconhecem as teorias emancipatórias da aprendizagem e têm a sua base epistemológica intrinsecamente baseada no empirismo-behaviorista, não é pertinente. Desqualificada fica também a sua variável, a qual afirma que questionários e atividades que visam à memorização e à reprodução de saberes, são ordinariamente utilizadas pelos professores. </w:t>
      </w:r>
    </w:p>
    <w:tbl>
      <w:tblPr>
        <w:tblStyle w:val="Tabelacomgrade"/>
        <w:tblW w:w="0" w:type="auto"/>
        <w:tblLook w:val="04A0"/>
      </w:tblPr>
      <w:tblGrid>
        <w:gridCol w:w="5526"/>
        <w:gridCol w:w="1842"/>
        <w:gridCol w:w="1843"/>
      </w:tblGrid>
      <w:tr w:rsidR="008851C4" w:rsidRPr="00E67BD8" w:rsidTr="008851C4">
        <w:tc>
          <w:tcPr>
            <w:tcW w:w="9211" w:type="dxa"/>
            <w:gridSpan w:val="3"/>
            <w:shd w:val="clear" w:color="auto" w:fill="C6D9F1" w:themeFill="text2" w:themeFillTint="33"/>
          </w:tcPr>
          <w:p w:rsidR="008851C4" w:rsidRPr="00E67BD8" w:rsidRDefault="008851C4" w:rsidP="008851C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8851C4" w:rsidRPr="00E67BD8" w:rsidTr="008851C4">
        <w:tc>
          <w:tcPr>
            <w:tcW w:w="9211" w:type="dxa"/>
            <w:gridSpan w:val="3"/>
          </w:tcPr>
          <w:p w:rsidR="008851C4" w:rsidRPr="00E67BD8" w:rsidRDefault="008851C4" w:rsidP="008851C4">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Recursos utilizados para fixação da aprendizagem</w:t>
            </w:r>
          </w:p>
        </w:tc>
      </w:tr>
      <w:tr w:rsidR="008851C4" w:rsidRPr="00E67BD8" w:rsidTr="008851C4">
        <w:tc>
          <w:tcPr>
            <w:tcW w:w="5526" w:type="dxa"/>
          </w:tcPr>
          <w:p w:rsidR="008851C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Situações problema, pesquisa, análise crítica</w:t>
            </w:r>
          </w:p>
        </w:tc>
        <w:tc>
          <w:tcPr>
            <w:tcW w:w="1842"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16 professores</w:t>
            </w:r>
          </w:p>
        </w:tc>
        <w:tc>
          <w:tcPr>
            <w:tcW w:w="1843"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80%</w:t>
            </w:r>
          </w:p>
        </w:tc>
      </w:tr>
      <w:tr w:rsidR="008851C4" w:rsidRPr="00E67BD8" w:rsidTr="008851C4">
        <w:tc>
          <w:tcPr>
            <w:tcW w:w="5526" w:type="dxa"/>
          </w:tcPr>
          <w:p w:rsidR="008851C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Questionários, metanarrativas, memorizações</w:t>
            </w:r>
          </w:p>
        </w:tc>
        <w:tc>
          <w:tcPr>
            <w:tcW w:w="1842"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 professores</w:t>
            </w:r>
          </w:p>
        </w:tc>
        <w:tc>
          <w:tcPr>
            <w:tcW w:w="1843"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w:t>
            </w:r>
          </w:p>
        </w:tc>
      </w:tr>
      <w:tr w:rsidR="008851C4" w:rsidRPr="00E67BD8" w:rsidTr="008851C4">
        <w:tc>
          <w:tcPr>
            <w:tcW w:w="5526" w:type="dxa"/>
          </w:tcPr>
          <w:p w:rsidR="008851C4" w:rsidRPr="00E67BD8" w:rsidRDefault="008851C4"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Outras alternativas</w:t>
            </w:r>
          </w:p>
        </w:tc>
        <w:tc>
          <w:tcPr>
            <w:tcW w:w="1842"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 professores</w:t>
            </w:r>
          </w:p>
        </w:tc>
        <w:tc>
          <w:tcPr>
            <w:tcW w:w="1843" w:type="dxa"/>
          </w:tcPr>
          <w:p w:rsidR="008851C4" w:rsidRPr="00E67BD8" w:rsidRDefault="008851C4" w:rsidP="008851C4">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10 %</w:t>
            </w:r>
          </w:p>
        </w:tc>
      </w:tr>
    </w:tbl>
    <w:p w:rsidR="008851C4" w:rsidRPr="00E01CC5" w:rsidRDefault="008851C4" w:rsidP="008851C4">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8 – Avaliação da aprendizagem: Recursos utilizados para fixação da aprendizagem</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questão número quatro, investiga-se a validade da quarta hipótese, que trabalha com a ideia de que os processos avaliativos não garantem a aprendizagem porque se fundamentam em medidas paliativas, com finalidades corretivas e punitivas, reveladas em resultados quantitativos e não qualitativos ou emancipatórios. A variável que representa essa hipótese é a de que a recuperação dos alunos, que não aprenderam, é feita apenas com a aplicação de testes e atividades complementares. Com a intenção de verificar a validade dessa proposição é feita a seguinte interrogação aos professores: “Para a recuperação dos alunos que não obtiveram boas notas, você: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a) ( ) propõe atividades que possam melhorar a nota (exercícios, pesquisa ou novo teste);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b) ( ) conversa com os alunos sobre as suas dificuldades e prepara-se para retornar ao processo ensino-aprendizagem, com nova abordagem metodológica, se necessário. </w:t>
      </w:r>
    </w:p>
    <w:p w:rsidR="004B5130" w:rsidRPr="00E67BD8" w:rsidRDefault="004B5130" w:rsidP="004B5130">
      <w:pPr>
        <w:pStyle w:val="Default"/>
        <w:spacing w:line="360" w:lineRule="auto"/>
        <w:ind w:left="360" w:hanging="360"/>
        <w:jc w:val="both"/>
        <w:rPr>
          <w:rFonts w:ascii="Arial" w:hAnsi="Arial" w:cs="Arial"/>
          <w:color w:val="auto"/>
        </w:rPr>
      </w:pPr>
      <w:r w:rsidRPr="00E67BD8">
        <w:rPr>
          <w:rFonts w:ascii="Arial" w:hAnsi="Arial" w:cs="Arial"/>
          <w:color w:val="auto"/>
        </w:rPr>
        <w:t xml:space="preserve">c) ( ) outra alternativa. Qual?”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Dez respondentes (50%) fizeram a sua opção pela alternativa </w:t>
      </w:r>
      <w:r w:rsidRPr="00E67BD8">
        <w:rPr>
          <w:rFonts w:ascii="Arial" w:hAnsi="Arial" w:cs="Arial"/>
          <w:color w:val="auto"/>
          <w:u w:val="single"/>
        </w:rPr>
        <w:t xml:space="preserve">a </w:t>
      </w:r>
      <w:r w:rsidRPr="00E67BD8">
        <w:rPr>
          <w:rFonts w:ascii="Arial" w:hAnsi="Arial" w:cs="Arial"/>
          <w:color w:val="auto"/>
        </w:rPr>
        <w:t xml:space="preserve">e podem ser localizados dentro do paradigma tradicional, cuja ênfase está na nota e não na construção das aprendizagens (LUCKESI, 1996). Se a meta é somente melhorar o resultado numérico, o docente não se preocupará em refazer o percurso de ensino-aprendizagem, com novo enfoque metodológico, para buscar que o aluno supere as suas dificuldades e aprenda. Basta-lhe que o aluno apresente alguma nova produção, caracterizando uma revisão sobre o conteúdo, que não foi necessariamente aprendido.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Dez professores (50%) fizeram a sua escolha assinalando a opção </w:t>
      </w:r>
      <w:r w:rsidRPr="00E67BD8">
        <w:rPr>
          <w:rFonts w:ascii="Arial" w:hAnsi="Arial" w:cs="Arial"/>
          <w:color w:val="auto"/>
          <w:u w:val="single"/>
        </w:rPr>
        <w:t>b</w:t>
      </w:r>
      <w:r w:rsidRPr="00E67BD8">
        <w:rPr>
          <w:rFonts w:ascii="Arial" w:hAnsi="Arial" w:cs="Arial"/>
          <w:color w:val="auto"/>
        </w:rPr>
        <w:t xml:space="preserve">, que traz no seu discurso o destaque para o diálogo, para o retorno ao processo ensino-aprendizagem e para uso de metodologia adequada à necessidade (HADJI, 2001). Esses recursos encontram repercussão e validade no paradigma progressista.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Nenhum respondente escolheu a alternativa </w:t>
      </w:r>
      <w:r w:rsidRPr="00E67BD8">
        <w:rPr>
          <w:rFonts w:ascii="Arial" w:hAnsi="Arial" w:cs="Arial"/>
          <w:color w:val="auto"/>
          <w:u w:val="single"/>
        </w:rPr>
        <w:t>c</w:t>
      </w:r>
      <w:r w:rsidRPr="00E67BD8">
        <w:rPr>
          <w:rFonts w:ascii="Arial" w:hAnsi="Arial" w:cs="Arial"/>
          <w:color w:val="auto"/>
        </w:rPr>
        <w:t xml:space="preserve">. A comprovação da validade da quarta hipótese, e de sua variável, não aconteceu pela obtenção de um percentual de favorabilidade majoritária. Houve, praticamente um empate, indicando que há uma mesclagem de ideias progressistas e tradicionais nas práticas pedagógicas dos professores, em relação à recuperação de alunos, que ainda não foram bem sucedidos nas aprendizagens. </w:t>
      </w:r>
    </w:p>
    <w:tbl>
      <w:tblPr>
        <w:tblStyle w:val="Tabelacomgrade"/>
        <w:tblW w:w="0" w:type="auto"/>
        <w:tblLook w:val="04A0"/>
      </w:tblPr>
      <w:tblGrid>
        <w:gridCol w:w="5526"/>
        <w:gridCol w:w="1842"/>
        <w:gridCol w:w="1843"/>
      </w:tblGrid>
      <w:tr w:rsidR="00697AB1" w:rsidRPr="00E67BD8" w:rsidTr="00697AB1">
        <w:tc>
          <w:tcPr>
            <w:tcW w:w="9211" w:type="dxa"/>
            <w:gridSpan w:val="3"/>
            <w:shd w:val="clear" w:color="auto" w:fill="C6D9F1" w:themeFill="text2" w:themeFillTint="33"/>
          </w:tcPr>
          <w:p w:rsidR="00697AB1" w:rsidRPr="00E67BD8" w:rsidRDefault="00697AB1" w:rsidP="00697AB1">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697AB1" w:rsidRPr="00E67BD8" w:rsidTr="000412A1">
        <w:tc>
          <w:tcPr>
            <w:tcW w:w="9211" w:type="dxa"/>
            <w:gridSpan w:val="3"/>
          </w:tcPr>
          <w:p w:rsidR="00697AB1" w:rsidRPr="00E67BD8" w:rsidRDefault="00697AB1" w:rsidP="00697AB1">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Recuperação de notas de alunos</w:t>
            </w:r>
          </w:p>
        </w:tc>
      </w:tr>
      <w:tr w:rsidR="00697AB1" w:rsidRPr="00E67BD8" w:rsidTr="000412A1">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Atividades para melhoria da nota</w:t>
            </w:r>
          </w:p>
        </w:tc>
        <w:tc>
          <w:tcPr>
            <w:tcW w:w="1842"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10 professores</w:t>
            </w:r>
          </w:p>
        </w:tc>
        <w:tc>
          <w:tcPr>
            <w:tcW w:w="1843"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50%</w:t>
            </w:r>
          </w:p>
        </w:tc>
      </w:tr>
      <w:tr w:rsidR="00697AB1" w:rsidRPr="00E67BD8" w:rsidTr="00697AB1">
        <w:trPr>
          <w:trHeight w:val="70"/>
        </w:trPr>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Discussão sobre dificuldades dos alunos</w:t>
            </w:r>
          </w:p>
        </w:tc>
        <w:tc>
          <w:tcPr>
            <w:tcW w:w="1842"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10 professores</w:t>
            </w:r>
          </w:p>
        </w:tc>
        <w:tc>
          <w:tcPr>
            <w:tcW w:w="1843"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50%</w:t>
            </w:r>
          </w:p>
        </w:tc>
      </w:tr>
      <w:tr w:rsidR="00697AB1" w:rsidRPr="00E67BD8" w:rsidTr="000412A1">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Outras alternativas</w:t>
            </w:r>
          </w:p>
        </w:tc>
        <w:tc>
          <w:tcPr>
            <w:tcW w:w="1842"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c>
          <w:tcPr>
            <w:tcW w:w="1843"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w:t>
            </w:r>
          </w:p>
        </w:tc>
      </w:tr>
    </w:tbl>
    <w:p w:rsidR="00697AB1" w:rsidRPr="00E67BD8" w:rsidRDefault="00697AB1" w:rsidP="00697AB1">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9 - Avaliação da aprendizagem: Recuperação de notas de alunos</w:t>
      </w:r>
    </w:p>
    <w:p w:rsidR="00697AB1" w:rsidRPr="00E67BD8" w:rsidRDefault="00697AB1" w:rsidP="00697AB1">
      <w:pPr>
        <w:pStyle w:val="Default"/>
        <w:spacing w:line="360" w:lineRule="auto"/>
        <w:jc w:val="both"/>
        <w:rPr>
          <w:rFonts w:ascii="Arial" w:hAnsi="Arial" w:cs="Arial"/>
          <w:color w:val="auto"/>
        </w:rPr>
      </w:pP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As duas questões finais do questionário referem-se à hipótese conclusiva da pesquisa, cuja declaração é a de que caibam proposições e sugestões, com vistas a superar aspectos deficitários e críticos dos procedimentos avaliativos, ordinariamente adotados. A variável que se coloca para a quinta hipótese é de que sugestões mais contemporâneas e adequadas poderão reverter as condições de permanência, interesse e sucesso dos alunos nas escolas.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recolher informações, que legitimassem ou não, a validade da hipótese apresentada, o questionário na questão número cinco, interrogou os professores sobre o seu nível de satisfação ou insatisfação, com os resultados das práticas avaliativas.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Três respondentes (15%), os números dez, dezesseis e vinte e um, assinalaram a opção </w:t>
      </w:r>
      <w:r w:rsidRPr="00E67BD8">
        <w:rPr>
          <w:rFonts w:ascii="Arial" w:hAnsi="Arial" w:cs="Arial"/>
          <w:color w:val="auto"/>
          <w:u w:val="single"/>
        </w:rPr>
        <w:t>a</w:t>
      </w:r>
      <w:r w:rsidRPr="00E67BD8">
        <w:rPr>
          <w:rFonts w:ascii="Arial" w:hAnsi="Arial" w:cs="Arial"/>
          <w:color w:val="auto"/>
        </w:rPr>
        <w:t xml:space="preserve">, declarando que estavam completamente satisfeitos com os resultados de suas propostas de avaliação. Os números dez e dezesseis não explicaram o porquê da sua satisfação. O número vinte justificou afirmando que se encontrava satisfeito porque incluía </w:t>
      </w:r>
      <w:r w:rsidRPr="00E67BD8">
        <w:rPr>
          <w:rFonts w:ascii="Arial" w:hAnsi="Arial" w:cs="Arial"/>
          <w:i/>
          <w:iCs/>
          <w:color w:val="auto"/>
        </w:rPr>
        <w:t xml:space="preserve">“o dinamismo e a diversificação” </w:t>
      </w:r>
      <w:r w:rsidRPr="00E67BD8">
        <w:rPr>
          <w:rFonts w:ascii="Arial" w:hAnsi="Arial" w:cs="Arial"/>
          <w:color w:val="auto"/>
        </w:rPr>
        <w:t xml:space="preserve">nas suas práticas avaliativas.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Treze professores (65%) declararam, na alternativa </w:t>
      </w:r>
      <w:r w:rsidRPr="00E67BD8">
        <w:rPr>
          <w:rFonts w:ascii="Arial" w:hAnsi="Arial" w:cs="Arial"/>
          <w:color w:val="auto"/>
          <w:u w:val="single"/>
        </w:rPr>
        <w:t>b</w:t>
      </w:r>
      <w:r w:rsidRPr="00E67BD8">
        <w:rPr>
          <w:rFonts w:ascii="Arial" w:hAnsi="Arial" w:cs="Arial"/>
          <w:color w:val="auto"/>
        </w:rPr>
        <w:t xml:space="preserve">, que não estavam satisfeitos com os resultados dos processos avaliativos. Nas suas justificativas, alguns se julgaram incapacitados ou sem o conhecimento desejado para avaliar. Foi o caso dos respondentes números um, treze, dezessete, dezoito e vinte.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um assim se expressou: </w:t>
      </w:r>
      <w:r w:rsidRPr="00E67BD8">
        <w:rPr>
          <w:rFonts w:ascii="Arial" w:hAnsi="Arial" w:cs="Arial"/>
          <w:i/>
          <w:iCs/>
          <w:color w:val="auto"/>
        </w:rPr>
        <w:t>“… o Estado deve dar mais capacitação ao docente</w:t>
      </w:r>
      <w:r w:rsidR="00852E08" w:rsidRPr="00E67BD8">
        <w:rPr>
          <w:rFonts w:ascii="Arial" w:hAnsi="Arial" w:cs="Arial"/>
          <w:i/>
          <w:iCs/>
          <w:color w:val="auto"/>
        </w:rPr>
        <w:t xml:space="preserve"> </w:t>
      </w:r>
      <w:r w:rsidRPr="00E67BD8">
        <w:rPr>
          <w:rFonts w:ascii="Arial" w:hAnsi="Arial" w:cs="Arial"/>
          <w:i/>
          <w:iCs/>
          <w:color w:val="auto"/>
        </w:rPr>
        <w:t>quanto aos métodos de avaliação”</w:t>
      </w:r>
      <w:r w:rsidRPr="00E67BD8">
        <w:rPr>
          <w:rFonts w:ascii="Arial" w:hAnsi="Arial" w:cs="Arial"/>
          <w:color w:val="auto"/>
        </w:rPr>
        <w:t xml:space="preserve">. Na sua visão, a responsabilidade pela capacitação do docente é exclusiva, da instituição que o mantém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número treze demonstrou o sentimento da incompletude mas, pareceu não depender de que alguém lhe oferecesse alguma ajuda, declarou: </w:t>
      </w:r>
      <w:r w:rsidRPr="00E67BD8">
        <w:rPr>
          <w:rFonts w:ascii="Arial" w:hAnsi="Arial" w:cs="Arial"/>
          <w:i/>
          <w:iCs/>
          <w:color w:val="auto"/>
        </w:rPr>
        <w:t>“… estou sempre em busca formas de avaliar que possam conduzir-me a uma nova compreensão das dificuldades que os alunos enfrentam durante o processo de aprendizagem, para que esta possa ser realmente efetiva”</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dezessete constatou que há falhas no sistema de avaliação; não se mostrou satisfeito com a proposta de recuperação, adotada por muitas escolas. Afirmou: </w:t>
      </w:r>
      <w:r w:rsidRPr="00E67BD8">
        <w:rPr>
          <w:rFonts w:ascii="Arial" w:hAnsi="Arial" w:cs="Arial"/>
          <w:i/>
          <w:iCs/>
          <w:color w:val="auto"/>
        </w:rPr>
        <w:t>“Provas de recuperação não recuperam o aluno, talvez recuperem a nota, não a aprendizagem”</w:t>
      </w:r>
      <w:r w:rsidRPr="00E67BD8">
        <w:rPr>
          <w:rFonts w:ascii="Arial" w:hAnsi="Arial" w:cs="Arial"/>
          <w:color w:val="auto"/>
        </w:rPr>
        <w:t xml:space="preserv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dezoito também percebeu a existência de lacunas na área de conhecimento sobre o assunto. Expressou o desejo de dedicar mais tempo para estudar sobre a avaliação, para que gradativamente pudesse tornar-se </w:t>
      </w:r>
      <w:r w:rsidRPr="00E67BD8">
        <w:rPr>
          <w:rFonts w:ascii="Arial" w:hAnsi="Arial" w:cs="Arial"/>
          <w:i/>
          <w:iCs/>
          <w:color w:val="auto"/>
        </w:rPr>
        <w:t xml:space="preserve">“um profissional da área”.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vinte teve a compreensão de que </w:t>
      </w:r>
      <w:r w:rsidRPr="00E67BD8">
        <w:rPr>
          <w:rFonts w:ascii="Arial" w:hAnsi="Arial" w:cs="Arial"/>
          <w:i/>
          <w:iCs/>
          <w:color w:val="auto"/>
        </w:rPr>
        <w:t>“ …as práticas avaliativas não estão adequadas para refletir a realidade do conhecimento, adquirido pelo aluno, no decorrer do processo”</w:t>
      </w:r>
      <w:r w:rsidRPr="00E67BD8">
        <w:rPr>
          <w:rFonts w:ascii="Arial" w:hAnsi="Arial" w:cs="Arial"/>
          <w:color w:val="auto"/>
        </w:rPr>
        <w:t xml:space="preserve">. O seu discurso permitiu concluir que também ele sente a necessidade de ampliar conhecimentos sobre o tema analisado.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Esses depoimentos denunciaram que há carência de informações, para que os professores adquiram competência para avaliar. Somente o suprimento teórico propiciado pelo estudo, pela pesquisa podem superar essa insatisfação.</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Cinco professores reclamaram da falta de interesse dos alunos pelos estudos, da ausência de motivação para alcançar melhores resultados. Partilharam desse pensamentos os respondentes números quatro, sete, doze, quinze e dezenove.</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docente número quatro afirmou que o seu trabalho pedagógico é bom mas que</w:t>
      </w:r>
      <w:r w:rsidRPr="00E67BD8">
        <w:rPr>
          <w:rFonts w:ascii="Arial" w:hAnsi="Arial" w:cs="Arial"/>
          <w:i/>
          <w:iCs/>
          <w:color w:val="auto"/>
        </w:rPr>
        <w:t>“… é difícil alcançar ótimos resultados com alunos desinteressados”</w:t>
      </w:r>
      <w:r w:rsidRPr="00E67BD8">
        <w:rPr>
          <w:rFonts w:ascii="Arial" w:hAnsi="Arial" w:cs="Arial"/>
          <w:color w:val="auto"/>
        </w:rPr>
        <w:t xml:space="preserve">. Nessa mesma linha de raciocínio o respondente número sete </w:t>
      </w:r>
      <w:r w:rsidR="004A07F1" w:rsidRPr="00E67BD8">
        <w:rPr>
          <w:rFonts w:ascii="Arial" w:hAnsi="Arial" w:cs="Arial"/>
          <w:color w:val="auto"/>
        </w:rPr>
        <w:t>observou</w:t>
      </w:r>
      <w:r w:rsidRPr="00E67BD8">
        <w:rPr>
          <w:rFonts w:ascii="Arial" w:hAnsi="Arial" w:cs="Arial"/>
          <w:color w:val="auto"/>
        </w:rPr>
        <w:t xml:space="preserve"> que seus alunos estão </w:t>
      </w:r>
      <w:r w:rsidR="004A07F1" w:rsidRPr="00E67BD8">
        <w:rPr>
          <w:rFonts w:ascii="Arial" w:hAnsi="Arial" w:cs="Arial"/>
          <w:i/>
          <w:iCs/>
          <w:color w:val="auto"/>
        </w:rPr>
        <w:t xml:space="preserve">“… </w:t>
      </w:r>
      <w:r w:rsidRPr="00E67BD8">
        <w:rPr>
          <w:rFonts w:ascii="Arial" w:hAnsi="Arial" w:cs="Arial"/>
          <w:i/>
          <w:iCs/>
          <w:color w:val="auto"/>
        </w:rPr>
        <w:t xml:space="preserve">cada vez mais desinteressados. Por mais que se proponham práticas avaliativas variadas, a maioria não responde bem”. </w:t>
      </w:r>
      <w:r w:rsidRPr="00E67BD8">
        <w:rPr>
          <w:rFonts w:ascii="Arial" w:hAnsi="Arial" w:cs="Arial"/>
          <w:color w:val="auto"/>
        </w:rPr>
        <w:t xml:space="preserve">Com queixa idêntica, o respondente número doze declarou: </w:t>
      </w:r>
      <w:r w:rsidRPr="00E67BD8">
        <w:rPr>
          <w:rFonts w:ascii="Arial" w:hAnsi="Arial" w:cs="Arial"/>
          <w:i/>
          <w:iCs/>
          <w:color w:val="auto"/>
        </w:rPr>
        <w:t xml:space="preserve">“Queria que os alunos gostassem de estudar, assim não teria tantos problemas com minhas avaliações”. </w:t>
      </w:r>
      <w:r w:rsidRPr="00E67BD8">
        <w:rPr>
          <w:rFonts w:ascii="Arial" w:hAnsi="Arial" w:cs="Arial"/>
          <w:color w:val="auto"/>
        </w:rPr>
        <w:t xml:space="preserve">Compartilhando do mesmo desejo do seu colega, o docente número dezenove também revelou que sua ambição é que seus alunos </w:t>
      </w:r>
      <w:r w:rsidRPr="00E67BD8">
        <w:rPr>
          <w:rFonts w:ascii="Arial" w:hAnsi="Arial" w:cs="Arial"/>
          <w:i/>
          <w:iCs/>
          <w:color w:val="auto"/>
        </w:rPr>
        <w:t xml:space="preserve">“… adquiram gosto pelo domínio dos conteúdos”. </w:t>
      </w:r>
      <w:r w:rsidRPr="00E67BD8">
        <w:rPr>
          <w:rFonts w:ascii="Arial" w:hAnsi="Arial" w:cs="Arial"/>
          <w:color w:val="auto"/>
        </w:rPr>
        <w:t xml:space="preserve">O respondente número quinze concluiu que os alunos </w:t>
      </w:r>
      <w:r w:rsidRPr="00E67BD8">
        <w:rPr>
          <w:rFonts w:ascii="Arial" w:hAnsi="Arial" w:cs="Arial"/>
          <w:i/>
          <w:iCs/>
          <w:color w:val="auto"/>
        </w:rPr>
        <w:t xml:space="preserve">“… não têm motivação para alcançar melhores resultados, ficam satisfeitos com o mínimo; não buscam crescimento pessoal”.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Despertar a motivação, o desejo de aprender no aluno parece ser outra das grandes preocupações dos docentes. É possível que entre as causas geradoras do desinteresse esteja a artificialidade dos conteúdos propostos pela escola (MORETTO, 2003). Até que ponto os assuntos trabalhados em aula ressoam significativamente na vida dos alunos? Os conteúdos escolares devem fazer pontes, com a realidade, na perspectiva de oferecer aos estudantes a possibilidade de melhor compreenderem a si mesmos e ao mundo em que vivem, para nele atuarem responsavelmente. </w:t>
      </w:r>
    </w:p>
    <w:p w:rsidR="004B5130" w:rsidRPr="00E67BD8" w:rsidRDefault="004B5130" w:rsidP="004B5130">
      <w:pPr>
        <w:pStyle w:val="Default"/>
        <w:spacing w:line="360" w:lineRule="auto"/>
        <w:ind w:firstLine="851"/>
        <w:jc w:val="both"/>
        <w:rPr>
          <w:rFonts w:ascii="Arial" w:hAnsi="Arial" w:cs="Arial"/>
          <w:i/>
          <w:iCs/>
          <w:color w:val="auto"/>
        </w:rPr>
      </w:pPr>
      <w:r w:rsidRPr="00E67BD8">
        <w:rPr>
          <w:rFonts w:ascii="Arial" w:hAnsi="Arial" w:cs="Arial"/>
          <w:color w:val="auto"/>
        </w:rPr>
        <w:t xml:space="preserve">Ainda respondendo sobre o nível de satisfação com os resultados avaliativos, dois professores mostraram-se insatisfeitos porque entendem que seus alunos não possuem base, ou pré-requisitos para novas aprendizagens. É o casos do respondente doze e oito. Este último afirma: </w:t>
      </w:r>
      <w:r w:rsidRPr="00E67BD8">
        <w:rPr>
          <w:rFonts w:ascii="Arial" w:hAnsi="Arial" w:cs="Arial"/>
          <w:i/>
          <w:iCs/>
          <w:color w:val="auto"/>
        </w:rPr>
        <w:t xml:space="preserve">“Nas provas individuais, grande parte dos alunos não atinge a média devido à falta de base (ensino fundamental) e nos trabalhos de grupo, os alunos com dificuldade associam-se aos bons para ganharem nota sem se preocupar com a aprendizagem” </w:t>
      </w:r>
      <w:r w:rsidRPr="00E67BD8">
        <w:rPr>
          <w:rFonts w:ascii="Arial" w:hAnsi="Arial" w:cs="Arial"/>
          <w:color w:val="auto"/>
        </w:rPr>
        <w:t xml:space="preserve">(Esse professor, além de se queixar do despreparo dos seus alunos, revela-se aborrecido com a postura de alguns, nos trabalhos em grupo). O respondente número doze também mencionou a falta de base: </w:t>
      </w:r>
      <w:r w:rsidRPr="00E67BD8">
        <w:rPr>
          <w:rFonts w:ascii="Arial" w:hAnsi="Arial" w:cs="Arial"/>
          <w:i/>
          <w:iCs/>
          <w:color w:val="auto"/>
        </w:rPr>
        <w:t>“Gostaria que meus alunos viessem com a base da matemática, que seus professores ensinassem a matéria”.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É possível que esses docentes ignorem que, numa concepção de educação progressista, deles se espera que saibam, após o diagnóstico da situação na qual se encontram seus alunos, trabalhar a partir do que os aprendizes conhecem, considerando as diferenças individuais, suprindo deficiências, na perspectiva de conduzir toda a classe a uma situação de equilíbrio desejável (JORBA e SANMARTI, apud BALLESTER, et al, 2003). Se os professores conseguirem utilizar eficientemente a função preditiva da avaliação, entrarão num caminho de sucesso em relação às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Registrando insatisfação com os resultados dos processos avaliativos, por causa da falta de condições para dar melhor atendimento aos alunos, aparece o respondente número três. Ele assim se posiciona: </w:t>
      </w:r>
      <w:r w:rsidRPr="00E67BD8">
        <w:rPr>
          <w:rFonts w:ascii="Arial" w:hAnsi="Arial" w:cs="Arial"/>
          <w:i/>
          <w:iCs/>
          <w:color w:val="auto"/>
        </w:rPr>
        <w:t xml:space="preserve">“Gostaria de melhor identificar o grau de aprendizagem dos alunos, por meio dos critérios mais individualizados de avaliação, porém as classes com número excessivo de alunos, não permitem que isso aconteça”. </w:t>
      </w:r>
      <w:r w:rsidRPr="00E67BD8">
        <w:rPr>
          <w:rFonts w:ascii="Arial" w:hAnsi="Arial" w:cs="Arial"/>
          <w:color w:val="auto"/>
        </w:rPr>
        <w:t xml:space="preserve">Embora o docente apresente uma queixa justa, entende-se que a realidade da escola pública não admite que se trabalhe com situações ideais. Assim, cabe ao docente articular possibilidades de assistência ao aluno, através de atendimento individualizado, dentro de um plano que consiga contemplar a todos, mas em momentos diferentes e com metodologias diversificadas (PERRENOUD, 1999). A proposta a ser enfrentada é a do atendimento às diversidades. </w:t>
      </w:r>
    </w:p>
    <w:p w:rsidR="004B5130" w:rsidRPr="00E67BD8" w:rsidRDefault="004B5130" w:rsidP="00697AB1">
      <w:pPr>
        <w:pStyle w:val="Default"/>
        <w:spacing w:line="360" w:lineRule="auto"/>
        <w:ind w:firstLine="851"/>
        <w:jc w:val="both"/>
        <w:rPr>
          <w:rFonts w:ascii="Arial" w:hAnsi="Arial" w:cs="Arial"/>
          <w:color w:val="auto"/>
        </w:rPr>
      </w:pPr>
      <w:r w:rsidRPr="00E67BD8">
        <w:rPr>
          <w:rFonts w:ascii="Arial" w:hAnsi="Arial" w:cs="Arial"/>
          <w:color w:val="auto"/>
        </w:rPr>
        <w:t xml:space="preserve">Concluindo esta série de depoimentos, sobre a insatisfação dos professores diante dos processos avaliativos, surgiu o respondente número cinco, que revelou outra dificuldade. Afirmou: </w:t>
      </w:r>
      <w:r w:rsidRPr="00E67BD8">
        <w:rPr>
          <w:rFonts w:ascii="Arial" w:hAnsi="Arial" w:cs="Arial"/>
          <w:i/>
          <w:iCs/>
          <w:color w:val="auto"/>
        </w:rPr>
        <w:t xml:space="preserve">“Necessito ser mais aberta ao diálogo. Como tenho mais facilidade para me expressar por escrito, fico insegura em ser democrática”. </w:t>
      </w:r>
      <w:r w:rsidRPr="00E67BD8">
        <w:rPr>
          <w:rFonts w:ascii="Arial" w:hAnsi="Arial" w:cs="Arial"/>
          <w:color w:val="auto"/>
        </w:rPr>
        <w:t xml:space="preserve">A insegurança em relação ao diálogo e à postura democrática provavelmente são conseqüência de um formação tradicional. São resíduos de uma cultura magistrocêntrica, oriunda do paradigma de educação conservadora. Na concepção de Méndez (2002, p. 60) a postura dialogal é necessária </w:t>
      </w:r>
      <w:r w:rsidR="00697AB1" w:rsidRPr="00E67BD8">
        <w:rPr>
          <w:rFonts w:ascii="Arial" w:hAnsi="Arial" w:cs="Arial"/>
          <w:color w:val="auto"/>
        </w:rPr>
        <w:t xml:space="preserve">“… </w:t>
      </w:r>
      <w:r w:rsidRPr="00E67BD8">
        <w:rPr>
          <w:rFonts w:ascii="Arial" w:hAnsi="Arial" w:cs="Arial"/>
          <w:color w:val="auto"/>
        </w:rPr>
        <w:t xml:space="preserve">para saber o que as pessoas conhecem também para assegurar aperfeiçoamento contínuo no processo de aprendizagem e incrementar a sua compreensão…”. A ausência de comunicação bloqueia o crescimento do aluno. </w:t>
      </w:r>
    </w:p>
    <w:p w:rsidR="004B5130" w:rsidRPr="00E67BD8" w:rsidRDefault="004B5130" w:rsidP="00E01CC5">
      <w:pPr>
        <w:pStyle w:val="Default"/>
        <w:spacing w:line="360" w:lineRule="auto"/>
        <w:ind w:firstLine="851"/>
        <w:jc w:val="both"/>
        <w:rPr>
          <w:rFonts w:ascii="Arial" w:hAnsi="Arial" w:cs="Arial"/>
          <w:color w:val="auto"/>
        </w:rPr>
      </w:pPr>
      <w:r w:rsidRPr="00E67BD8">
        <w:rPr>
          <w:rFonts w:ascii="Arial" w:hAnsi="Arial" w:cs="Arial"/>
          <w:color w:val="auto"/>
        </w:rPr>
        <w:t xml:space="preserve">Fizeram a sua opção pela alternativa </w:t>
      </w:r>
      <w:r w:rsidRPr="00E67BD8">
        <w:rPr>
          <w:rFonts w:ascii="Arial" w:hAnsi="Arial" w:cs="Arial"/>
          <w:color w:val="auto"/>
          <w:u w:val="single"/>
        </w:rPr>
        <w:t>c</w:t>
      </w:r>
      <w:r w:rsidRPr="00E67BD8">
        <w:rPr>
          <w:rFonts w:ascii="Arial" w:hAnsi="Arial" w:cs="Arial"/>
          <w:color w:val="auto"/>
        </w:rPr>
        <w:t>, para justificar a sua posição como não enquadrada na satisfação e tampouco na insatisfação (estavam parcialmente satisfeitos</w:t>
      </w:r>
      <w:r w:rsidR="00697AB1" w:rsidRPr="00E67BD8">
        <w:rPr>
          <w:rFonts w:ascii="Arial" w:hAnsi="Arial" w:cs="Arial"/>
          <w:color w:val="auto"/>
        </w:rPr>
        <w:t>),</w:t>
      </w:r>
      <w:r w:rsidRPr="00E67BD8">
        <w:rPr>
          <w:rFonts w:ascii="Arial" w:hAnsi="Arial" w:cs="Arial"/>
          <w:color w:val="auto"/>
        </w:rPr>
        <w:t xml:space="preserve"> face a</w:t>
      </w:r>
      <w:r w:rsidR="000D4DC1" w:rsidRPr="00E67BD8">
        <w:rPr>
          <w:rFonts w:ascii="Arial" w:hAnsi="Arial" w:cs="Arial"/>
          <w:color w:val="auto"/>
        </w:rPr>
        <w:t>os resultados avaliativos, quatro respondentes (20</w:t>
      </w:r>
      <w:r w:rsidRPr="00E67BD8">
        <w:rPr>
          <w:rFonts w:ascii="Arial" w:hAnsi="Arial" w:cs="Arial"/>
          <w:color w:val="auto"/>
        </w:rPr>
        <w:t xml:space="preserve">%), os números dois, seis, nove, onze e quatorze. O respondente número dois declarou que, na maioria das vezes estava satisfeito com os resultados das práticas avaliativas, mas acreditava que podia adotar outros métodos. O número seis também declarou estar parcialmente satisfeito, mas expôs que desejaria </w:t>
      </w:r>
      <w:r w:rsidRPr="00E67BD8">
        <w:rPr>
          <w:rFonts w:ascii="Arial" w:hAnsi="Arial" w:cs="Arial"/>
          <w:i/>
          <w:iCs/>
          <w:color w:val="auto"/>
        </w:rPr>
        <w:t>“… saber ensinar aqueles alunos que não gostam de estudar”.</w:t>
      </w:r>
    </w:p>
    <w:p w:rsidR="004B5130" w:rsidRPr="00E67BD8" w:rsidRDefault="004B5130" w:rsidP="00E01CC5">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nove afirmou que nem sempre estava satisfeito com os resultados das práticas avaliativas </w:t>
      </w:r>
      <w:r w:rsidRPr="00E67BD8">
        <w:rPr>
          <w:rFonts w:ascii="Arial" w:hAnsi="Arial" w:cs="Arial"/>
          <w:i/>
          <w:iCs/>
          <w:color w:val="auto"/>
        </w:rPr>
        <w:t xml:space="preserve">“… devido à falta de interesse de alguns alunos” </w:t>
      </w:r>
      <w:r w:rsidRPr="00E67BD8">
        <w:rPr>
          <w:rFonts w:ascii="Arial" w:hAnsi="Arial" w:cs="Arial"/>
          <w:color w:val="auto"/>
        </w:rPr>
        <w:t xml:space="preserve">e também porque </w:t>
      </w:r>
      <w:r w:rsidRPr="00E67BD8">
        <w:rPr>
          <w:rFonts w:ascii="Arial" w:hAnsi="Arial" w:cs="Arial"/>
          <w:i/>
          <w:iCs/>
          <w:color w:val="auto"/>
        </w:rPr>
        <w:t xml:space="preserve">“… os resultados avaliativos acabam sendo um pouco injustos, em alguns casos”. </w:t>
      </w:r>
      <w:r w:rsidRPr="00E67BD8">
        <w:rPr>
          <w:rFonts w:ascii="Arial" w:hAnsi="Arial" w:cs="Arial"/>
          <w:color w:val="auto"/>
        </w:rPr>
        <w:t xml:space="preserve">O respondente número quatorze assegurou: </w:t>
      </w:r>
      <w:r w:rsidRPr="00E67BD8">
        <w:rPr>
          <w:rFonts w:ascii="Arial" w:hAnsi="Arial" w:cs="Arial"/>
          <w:i/>
          <w:iCs/>
          <w:color w:val="auto"/>
        </w:rPr>
        <w:t>“Depende da turma trabalhada. Em algumas os resultados são satisfatórios, pois existe envolvimento dos alunos no processo ensino-aprendizagem; estão em busca de um objetivo maior (3</w:t>
      </w:r>
      <w:r w:rsidRPr="00E67BD8">
        <w:rPr>
          <w:rFonts w:ascii="Arial" w:hAnsi="Arial" w:cs="Arial"/>
          <w:i/>
          <w:iCs/>
          <w:color w:val="auto"/>
          <w:position w:val="10"/>
          <w:vertAlign w:val="superscript"/>
        </w:rPr>
        <w:t xml:space="preserve">os </w:t>
      </w:r>
      <w:r w:rsidRPr="00E67BD8">
        <w:rPr>
          <w:rFonts w:ascii="Arial" w:hAnsi="Arial" w:cs="Arial"/>
          <w:i/>
          <w:iCs/>
          <w:color w:val="auto"/>
        </w:rPr>
        <w:t>anos, por exemplo); em outras turmas (especialmente 1</w:t>
      </w:r>
      <w:r w:rsidRPr="00E67BD8">
        <w:rPr>
          <w:rFonts w:ascii="Arial" w:hAnsi="Arial" w:cs="Arial"/>
          <w:i/>
          <w:iCs/>
          <w:color w:val="auto"/>
          <w:position w:val="10"/>
          <w:vertAlign w:val="superscript"/>
        </w:rPr>
        <w:t xml:space="preserve">os </w:t>
      </w:r>
      <w:r w:rsidRPr="00E67BD8">
        <w:rPr>
          <w:rFonts w:ascii="Arial" w:hAnsi="Arial" w:cs="Arial"/>
          <w:i/>
          <w:iCs/>
          <w:color w:val="auto"/>
        </w:rPr>
        <w:t xml:space="preserve">anos) a imaturidade e a falta de interesse interferem no resultado das avaliações. O número excessivo de alunos também interfere no processo avaliativo”.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onze revelou que se encontrava mais ou menos satisfeito: </w:t>
      </w:r>
      <w:r w:rsidRPr="00E67BD8">
        <w:rPr>
          <w:rFonts w:ascii="Arial" w:hAnsi="Arial" w:cs="Arial"/>
          <w:i/>
          <w:iCs/>
          <w:color w:val="auto"/>
        </w:rPr>
        <w:t xml:space="preserve">“Apesar de ser feita a recuperação paralela, ainda há alunos que não conseguem melhorar a aprendizagem”.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Os discursos desses professores trouxeram praticamente os mesmos componentes apresentados pelos colegas, que não se mostraram satisfeitos com os resultados das práticas avaliativas. A queixa a respeito da falta de interesse pela aprendizagem, que os alunos demostram, é comum na fala dos respondentes seis, nove e quatorze.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É possível inferir, que ao atribuir ao desinteresse dos alunos a causa dos maus resultados avaliativos, os respondentes, de certa forma, isentam-se de culpa ou responsabilidade. Porém, no contexto de uma escola comprometida com uma pedagogia progressista, essa isenção precisaria ser reavaliada à luz das competências, que o docente precisaria ter como avaliador, nas quais se insere a condição de despertar a motivação de seu alunado, utilizando-se de estratégias, que passam pelo uso inteligente de conteúdos, relacionados com a vida prática e com os interesses dos alunos (CARBONELL, 2002). É necessário que as propostas pedagógicas ressoem significativamente na vida do aluno.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nove acrescentou mais um problema, além da ausência de motivação dos alunos. Declarou a sua insatisfação também com </w:t>
      </w:r>
      <w:r w:rsidRPr="00E67BD8">
        <w:rPr>
          <w:rFonts w:ascii="Arial" w:hAnsi="Arial" w:cs="Arial"/>
          <w:i/>
          <w:iCs/>
          <w:color w:val="auto"/>
        </w:rPr>
        <w:t xml:space="preserve">“… a falta de estrutura, que leva os resultados avaliativos a serem um pouco injustos, em alguns casos”. </w:t>
      </w:r>
      <w:r w:rsidRPr="00E67BD8">
        <w:rPr>
          <w:rFonts w:ascii="Arial" w:hAnsi="Arial" w:cs="Arial"/>
          <w:color w:val="auto"/>
        </w:rPr>
        <w:t xml:space="preserve">Embora ele não tenha especificado em que se constituiria </w:t>
      </w:r>
      <w:r w:rsidRPr="00E67BD8">
        <w:rPr>
          <w:rFonts w:ascii="Arial" w:hAnsi="Arial" w:cs="Arial"/>
          <w:i/>
          <w:iCs/>
          <w:color w:val="auto"/>
        </w:rPr>
        <w:t xml:space="preserve">“a falta de estrutura”, </w:t>
      </w:r>
      <w:r w:rsidRPr="00E67BD8">
        <w:rPr>
          <w:rFonts w:ascii="Arial" w:hAnsi="Arial" w:cs="Arial"/>
          <w:color w:val="auto"/>
        </w:rPr>
        <w:t xml:space="preserve">destacou a existência da injustiça na avaliação. Sobre esse aspecto é interessante lembrar que, na nova proposta paradigmática, só ocorre a justiça (no entendimento de Penna Firme, 1999) num processo avaliativo, quando todos os alunos crescem. Nessa perspectiva, a carência estrutural precisaria ser equacionada, para que os insucessos fossem eliminados. </w:t>
      </w:r>
    </w:p>
    <w:p w:rsidR="000D4DC1" w:rsidRPr="00E67BD8" w:rsidRDefault="000D4DC1" w:rsidP="004B5130">
      <w:pPr>
        <w:pStyle w:val="Default"/>
        <w:spacing w:line="360" w:lineRule="auto"/>
        <w:ind w:firstLine="851"/>
        <w:jc w:val="both"/>
        <w:rPr>
          <w:rFonts w:ascii="Arial" w:hAnsi="Arial" w:cs="Arial"/>
          <w:color w:val="auto"/>
        </w:rPr>
      </w:pPr>
    </w:p>
    <w:tbl>
      <w:tblPr>
        <w:tblStyle w:val="Tabelacomgrade"/>
        <w:tblW w:w="0" w:type="auto"/>
        <w:tblLook w:val="04A0"/>
      </w:tblPr>
      <w:tblGrid>
        <w:gridCol w:w="5526"/>
        <w:gridCol w:w="1842"/>
        <w:gridCol w:w="1843"/>
      </w:tblGrid>
      <w:tr w:rsidR="00697AB1" w:rsidRPr="00E67BD8" w:rsidTr="000D4DC1">
        <w:tc>
          <w:tcPr>
            <w:tcW w:w="9211" w:type="dxa"/>
            <w:gridSpan w:val="3"/>
            <w:shd w:val="clear" w:color="auto" w:fill="C6D9F1" w:themeFill="text2" w:themeFillTint="33"/>
          </w:tcPr>
          <w:p w:rsidR="00697AB1" w:rsidRPr="00E67BD8" w:rsidRDefault="00697AB1" w:rsidP="000D4DC1">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697AB1" w:rsidRPr="00E67BD8" w:rsidTr="000412A1">
        <w:tc>
          <w:tcPr>
            <w:tcW w:w="9211" w:type="dxa"/>
            <w:gridSpan w:val="3"/>
          </w:tcPr>
          <w:p w:rsidR="00697AB1" w:rsidRPr="00E67BD8" w:rsidRDefault="00697AB1" w:rsidP="000D4DC1">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Níveis de satisfação e insatisfação com as práticas avaliativas</w:t>
            </w:r>
          </w:p>
        </w:tc>
      </w:tr>
      <w:tr w:rsidR="00697AB1" w:rsidRPr="00E67BD8" w:rsidTr="000412A1">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Satisfação</w:t>
            </w:r>
          </w:p>
        </w:tc>
        <w:tc>
          <w:tcPr>
            <w:tcW w:w="1842" w:type="dxa"/>
          </w:tcPr>
          <w:p w:rsidR="00697AB1" w:rsidRPr="00E67BD8" w:rsidRDefault="000D4DC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 xml:space="preserve">3 </w:t>
            </w:r>
            <w:r w:rsidR="00697AB1" w:rsidRPr="00E67BD8">
              <w:rPr>
                <w:rFonts w:ascii="Arial" w:hAnsi="Arial" w:cs="Arial"/>
                <w:color w:val="auto"/>
                <w:sz w:val="20"/>
                <w:szCs w:val="20"/>
              </w:rPr>
              <w:t>professores</w:t>
            </w:r>
          </w:p>
        </w:tc>
        <w:tc>
          <w:tcPr>
            <w:tcW w:w="1843" w:type="dxa"/>
          </w:tcPr>
          <w:p w:rsidR="00697AB1" w:rsidRPr="00E67BD8" w:rsidRDefault="00697AB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w:t>
            </w:r>
            <w:r w:rsidR="000D4DC1" w:rsidRPr="00E67BD8">
              <w:rPr>
                <w:rFonts w:ascii="Arial" w:hAnsi="Arial" w:cs="Arial"/>
                <w:color w:val="auto"/>
                <w:sz w:val="20"/>
                <w:szCs w:val="20"/>
              </w:rPr>
              <w:t>5</w:t>
            </w:r>
            <w:r w:rsidRPr="00E67BD8">
              <w:rPr>
                <w:rFonts w:ascii="Arial" w:hAnsi="Arial" w:cs="Arial"/>
                <w:color w:val="auto"/>
                <w:sz w:val="20"/>
                <w:szCs w:val="20"/>
              </w:rPr>
              <w:t>%</w:t>
            </w:r>
          </w:p>
        </w:tc>
      </w:tr>
      <w:tr w:rsidR="00697AB1" w:rsidRPr="00E67BD8" w:rsidTr="000412A1">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Insatisfação</w:t>
            </w:r>
          </w:p>
        </w:tc>
        <w:tc>
          <w:tcPr>
            <w:tcW w:w="1842" w:type="dxa"/>
          </w:tcPr>
          <w:p w:rsidR="00697AB1" w:rsidRPr="00E67BD8" w:rsidRDefault="00697AB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13 professores</w:t>
            </w:r>
          </w:p>
        </w:tc>
        <w:tc>
          <w:tcPr>
            <w:tcW w:w="1843" w:type="dxa"/>
          </w:tcPr>
          <w:p w:rsidR="00697AB1" w:rsidRPr="00E67BD8" w:rsidRDefault="00697AB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65%</w:t>
            </w:r>
          </w:p>
        </w:tc>
      </w:tr>
      <w:tr w:rsidR="00697AB1" w:rsidRPr="00E67BD8" w:rsidTr="000412A1">
        <w:tc>
          <w:tcPr>
            <w:tcW w:w="5526" w:type="dxa"/>
          </w:tcPr>
          <w:p w:rsidR="00697AB1" w:rsidRPr="00E67BD8" w:rsidRDefault="00697AB1"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Outras</w:t>
            </w:r>
          </w:p>
        </w:tc>
        <w:tc>
          <w:tcPr>
            <w:tcW w:w="1842" w:type="dxa"/>
          </w:tcPr>
          <w:p w:rsidR="00697AB1" w:rsidRPr="00E67BD8" w:rsidRDefault="000D4DC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4 professores</w:t>
            </w:r>
          </w:p>
        </w:tc>
        <w:tc>
          <w:tcPr>
            <w:tcW w:w="1843" w:type="dxa"/>
          </w:tcPr>
          <w:p w:rsidR="00697AB1" w:rsidRPr="00E67BD8" w:rsidRDefault="000D4DC1" w:rsidP="000D4DC1">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20%</w:t>
            </w:r>
          </w:p>
        </w:tc>
      </w:tr>
    </w:tbl>
    <w:p w:rsidR="00697AB1" w:rsidRPr="00E01CC5" w:rsidRDefault="000D4DC1" w:rsidP="00E01CC5">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10 – Avaliação da aprendizagem: Níveis de satisfação e insatisfação com as práticas avaliativas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Na última questão do questionário (5.1), os professores deveriam expor sobre as suas principais dúvidas relacionadas à avaliação.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Onze respondentes (55%) não registraram nada. Isso pode significar que não possuíam interrogações, ou simplesmente não quiseram comentá-las. Nove professores (45%) expuseram as suas dúvidas.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um (1) questionou: </w:t>
      </w:r>
      <w:r w:rsidRPr="00E67BD8">
        <w:rPr>
          <w:rFonts w:ascii="Arial" w:hAnsi="Arial" w:cs="Arial"/>
          <w:i/>
          <w:iCs/>
          <w:color w:val="auto"/>
        </w:rPr>
        <w:t xml:space="preserve">“Será que realmente avaliamos um aluno com seus problemas, dificuldades e motivações?” </w:t>
      </w:r>
      <w:r w:rsidRPr="00E67BD8">
        <w:rPr>
          <w:rFonts w:ascii="Arial" w:hAnsi="Arial" w:cs="Arial"/>
          <w:color w:val="auto"/>
        </w:rPr>
        <w:t xml:space="preserve">A pergunta pode remeter a ideia de avaliação como conhecimento, como investigação sobre o aluno e suas necessidades, para preparar-lhe um auxílio, que o leve a construir aprendizagens. Essa concepção avaliativa inscreve-se entre as mais contemporâneas e alinhadas ao paradigma progressista. Mas, o docente tem dúvida, se realmente a avaliação ocorre na perspectiva desse conhecimento ou da compreensão dos problemas e interesses do aluno, para organizar ações pedagógicas adequadas.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o docente número dois, a preocupação diz respeito à clareza e à objetividade das questões propostas, nos instrumentos avaliativos: </w:t>
      </w:r>
      <w:r w:rsidRPr="00E67BD8">
        <w:rPr>
          <w:rFonts w:ascii="Arial" w:hAnsi="Arial" w:cs="Arial"/>
          <w:i/>
          <w:iCs/>
          <w:color w:val="auto"/>
        </w:rPr>
        <w:t xml:space="preserve">“Será que as respostas realmente são claras e objetivas para os alunos?” </w:t>
      </w:r>
      <w:r w:rsidRPr="00E67BD8">
        <w:rPr>
          <w:rFonts w:ascii="Arial" w:hAnsi="Arial" w:cs="Arial"/>
          <w:color w:val="auto"/>
        </w:rPr>
        <w:t xml:space="preserve">Esse tipo de inquietação deve estar presente, sempre que os professores elaboram os seus instrumentos avaliativos. Sobre o assunto, Moretto (2003, p. 104) traz, entre outras, a recomendação para que os avaliadores observem a linguagem que utilizam, pois existem”… palavras de comando usadas com muita freqüência na elaboração de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quatro inquieta-se com a preocupação a respeito de fidedignidade dos instrumentos avaliativos para revelarem a aprendizagem. Ele perguntou: </w:t>
      </w:r>
      <w:r w:rsidRPr="00E67BD8">
        <w:rPr>
          <w:rFonts w:ascii="Arial" w:hAnsi="Arial" w:cs="Arial"/>
          <w:i/>
          <w:iCs/>
          <w:color w:val="auto"/>
        </w:rPr>
        <w:t xml:space="preserve">“Até que ponto a avaliação traduz realmente a aprendizagem do aluno?” </w:t>
      </w:r>
      <w:r w:rsidRPr="00E67BD8">
        <w:rPr>
          <w:rFonts w:ascii="Arial" w:hAnsi="Arial" w:cs="Arial"/>
          <w:color w:val="auto"/>
        </w:rPr>
        <w:t xml:space="preserve">Essa questão deve levar ao entendimento de que os instrumentos para avaliar carregam em si a incompletude e a fragmentação. Precisam ser variados para que possam oferecer visão mais nítida da realidade, sobre o conhecimento do aluno. Porém, se não revelam a totalidade, têm como mérito possibilitar a identificação de alguns aspectos deficitários, que podem assim ser melhorados. Aí talvez esteja a sua grande virtude.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cinco interrogou: </w:t>
      </w:r>
      <w:r w:rsidRPr="00E67BD8">
        <w:rPr>
          <w:rFonts w:ascii="Arial" w:hAnsi="Arial" w:cs="Arial"/>
          <w:i/>
          <w:iCs/>
          <w:color w:val="auto"/>
        </w:rPr>
        <w:t>Como realizar uma avaliação não só</w:t>
      </w:r>
      <w:r w:rsidRPr="00E67BD8">
        <w:rPr>
          <w:rFonts w:ascii="Arial" w:hAnsi="Arial" w:cs="Arial"/>
          <w:color w:val="auto"/>
        </w:rPr>
        <w:t xml:space="preserve"> </w:t>
      </w:r>
      <w:r w:rsidRPr="00E67BD8">
        <w:rPr>
          <w:rFonts w:ascii="Arial" w:hAnsi="Arial" w:cs="Arial"/>
          <w:i/>
          <w:iCs/>
          <w:color w:val="auto"/>
        </w:rPr>
        <w:t xml:space="preserve">quantitativa, mas qualitativa? </w:t>
      </w:r>
      <w:r w:rsidRPr="00E67BD8">
        <w:rPr>
          <w:rFonts w:ascii="Arial" w:hAnsi="Arial" w:cs="Arial"/>
          <w:color w:val="auto"/>
        </w:rPr>
        <w:t>Embora a palavra qualidade esteja associada a muitas</w:t>
      </w: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acepções, o que se entende, de maneira geral, por avaliação qualitativa conduz à ideia de</w:t>
      </w:r>
      <w:r w:rsidR="00FE33BF" w:rsidRPr="00E67BD8">
        <w:rPr>
          <w:rFonts w:ascii="Arial" w:hAnsi="Arial" w:cs="Arial"/>
          <w:color w:val="auto"/>
        </w:rPr>
        <w:t xml:space="preserve"> </w:t>
      </w:r>
      <w:r w:rsidRPr="00E67BD8">
        <w:rPr>
          <w:rFonts w:ascii="Arial" w:hAnsi="Arial" w:cs="Arial"/>
          <w:color w:val="auto"/>
        </w:rPr>
        <w:t xml:space="preserve">avaliação  </w:t>
      </w:r>
      <w:r w:rsidRPr="00E67BD8">
        <w:rPr>
          <w:rFonts w:ascii="Arial" w:hAnsi="Arial" w:cs="Arial"/>
          <w:i/>
          <w:iCs/>
          <w:color w:val="auto"/>
        </w:rPr>
        <w:t xml:space="preserve">“a serviço das aprendizagens” </w:t>
      </w:r>
      <w:r w:rsidRPr="00E67BD8">
        <w:rPr>
          <w:rFonts w:ascii="Arial" w:hAnsi="Arial" w:cs="Arial"/>
          <w:color w:val="auto"/>
        </w:rPr>
        <w:t>(HADJI, 2001, p. 15), avaliação que diagnostica carências e dá conta de eliminá-las; avaliação que é formativa. Para que o docente realize uma avaliação qualitativa precisa estar atento às informações, que os instrumentos avaliativos lhe concedem.</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Com o diagnóstico presente, necessita tomar providências para levar o educando a resolver suas dificuldades, no sentido de construir as aprendizagens solicitadas. Nesse caminho, o estudante progride e a avaliação incorpora o caráter da qualidade na sua ação. Quando um docentes e decide por praticar uma avaliação qualitativa desvia seu olhar da mensuração e da objetividade técnica. Precisa ir além das informações que esses aspectos conferem.</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Quando um docente se decide por praticar uma avaliação qualitativa desvia seu</w:t>
      </w:r>
      <w:r w:rsidR="00FE33BF" w:rsidRPr="00E67BD8">
        <w:rPr>
          <w:rFonts w:ascii="Arial" w:hAnsi="Arial" w:cs="Arial"/>
          <w:color w:val="auto"/>
        </w:rPr>
        <w:t xml:space="preserve"> </w:t>
      </w:r>
      <w:r w:rsidRPr="00E67BD8">
        <w:rPr>
          <w:rFonts w:ascii="Arial" w:hAnsi="Arial" w:cs="Arial"/>
          <w:color w:val="auto"/>
        </w:rPr>
        <w:t>olhar da mensuração e da objetividade técnica. Precisa ir além das informações que esses aspectos conferem.</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Para não se valorizar o entendimento de que os alunos, orientados fora da visão conservadora, estarão despreparados para o vestibular e para outros testes seletivos, é importante acreditar que em primeiro lugar, a lógica do mercado que legitima a seleção e a exclusão não pode vigorar na escola democrática que trabalha com a inclusão, a </w:t>
      </w:r>
      <w:r w:rsidR="00FE33BF" w:rsidRPr="00E67BD8">
        <w:rPr>
          <w:rFonts w:ascii="Arial" w:hAnsi="Arial" w:cs="Arial"/>
          <w:color w:val="auto"/>
        </w:rPr>
        <w:t>equidade</w:t>
      </w:r>
      <w:r w:rsidRPr="00E67BD8">
        <w:rPr>
          <w:rFonts w:ascii="Arial" w:hAnsi="Arial" w:cs="Arial"/>
          <w:color w:val="auto"/>
        </w:rPr>
        <w:t xml:space="preserve"> e a formação (DEMO, 1996). Embora os objetivos, dessa escola estejam afastados da seletividade social e da competição, eles não ignoram a formação de competências desejáveis.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O docente número seis pareceu pouco à vontade em relação a deixar práticas avaliativas</w:t>
      </w:r>
    </w:p>
    <w:p w:rsidR="004B5130" w:rsidRPr="00E67BD8" w:rsidRDefault="004B5130" w:rsidP="004B5130">
      <w:pPr>
        <w:pStyle w:val="Default"/>
        <w:spacing w:line="360" w:lineRule="auto"/>
        <w:jc w:val="both"/>
        <w:rPr>
          <w:rFonts w:ascii="Arial" w:hAnsi="Arial" w:cs="Arial"/>
          <w:color w:val="auto"/>
        </w:rPr>
      </w:pPr>
      <w:r w:rsidRPr="00E67BD8">
        <w:rPr>
          <w:rFonts w:ascii="Arial" w:hAnsi="Arial" w:cs="Arial"/>
          <w:color w:val="auto"/>
        </w:rPr>
        <w:t xml:space="preserve">tradicionais. Ele assim se colocou: </w:t>
      </w:r>
      <w:r w:rsidRPr="00E67BD8">
        <w:rPr>
          <w:rFonts w:ascii="Arial" w:hAnsi="Arial" w:cs="Arial"/>
          <w:i/>
          <w:iCs/>
          <w:color w:val="auto"/>
        </w:rPr>
        <w:t>“Querem abolir avaliações tradicionais como a prova. Porém, quando os alunos encaram um vestibular, um teste para emprego ou qualquer outro concurso, vão se deparar com isso. Como trabalhar essa questão?”</w:t>
      </w:r>
      <w:r w:rsidRPr="00E67BD8">
        <w:rPr>
          <w:rFonts w:ascii="Arial" w:hAnsi="Arial" w:cs="Arial"/>
          <w:color w:val="auto"/>
        </w:rPr>
        <w:t>. Esse docente possivelmente ignora que as provas, no contexto do novo paradigma, não são abolidas, mas redimensionadas para que contemplem objetivos, que vão ao encontro da filosofia construtivista: devem levar o aluno à crítica, à reflexão e à resolução de problemas (MORETTO, 2003). Fogem da visão tradicional, que orientava para a memorização mecânica e para a simples reprodução passiva de ideias.</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Em segundo lugar, deve-se admitir que também já estão ocorrendo mudanças nas provas de muitos vestibulares. As suas questões têm sido elaboradas de forma a contemplar competências de alto nível, desejáveis para a vida contemporânea e muito exploradas na perspectiva construtivista (PERRENOUD, 1999), como é o caso da reflexão, da interpretação de textos, da argumentação, da resolução de problemas.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sete demonstrou preocupação em compreender se há justiça na oferta de um mesmo instrumento de avaliação, para todos os alunos, quando alguns possuem maiores dificuldades do que outros. Sobre essa questão é necessário entender que o instrumento avaliativo, num primeiro momento, tem caráter diagnóstico, isto é, serve para indicar ao docente em que situação cada aluno se encontra. Dessa forma, os alunos, que revelarem dificuldades, serão atendidos para que as superem. Os erros, que apresentarem, não os levarão ao castigo; terão tratamento pedagógico, para que a aprendizagem aconteça (HADJI, 2001). Serão úteis para o crescimento das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Considerando também a importância do trabalho em dupla, para que os alunos com maior facilidade, auxiliem àqueles que possuem dificuldades, concebe-se que é possível não só oferecer essa modalidade de avaliação, como também propor provas com consulta, que exijam leitura, análise interpretação e inferências, por parte dos estudantes, que terão assim oportunidade de aprender por meio da pesquisa e do diálogo com os colegas e com o professor. Do avaliador, espera-se que seja rigoroso em solicitar trabalhos sempre aperfeiçoados até que o aluno conquiste o nível mínimo de exigência prevista (BECKER, 1993). Os desafios de complexidade crescente estarão estimulando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oito apresentou a seguinte questão: </w:t>
      </w:r>
      <w:r w:rsidRPr="00E67BD8">
        <w:rPr>
          <w:rFonts w:ascii="Arial" w:hAnsi="Arial" w:cs="Arial"/>
          <w:i/>
          <w:iCs/>
          <w:color w:val="auto"/>
        </w:rPr>
        <w:t>“Como avaliar alunos do ensino fundamental, que foram “empurrados”, série após série, no ensino fundamental e não possuem base nenhuma, não sabem interpretar textos e fazer cálculos simples, mesmo</w:t>
      </w:r>
      <w:r w:rsidRPr="00E67BD8">
        <w:rPr>
          <w:rFonts w:ascii="Arial" w:hAnsi="Arial" w:cs="Arial"/>
          <w:color w:val="auto"/>
        </w:rPr>
        <w:t xml:space="preserve"> </w:t>
      </w:r>
      <w:r w:rsidRPr="00E67BD8">
        <w:rPr>
          <w:rFonts w:ascii="Arial" w:hAnsi="Arial" w:cs="Arial"/>
          <w:i/>
          <w:iCs/>
          <w:color w:val="auto"/>
        </w:rPr>
        <w:t xml:space="preserve">usando instrumentos como a calculadora?” </w:t>
      </w:r>
      <w:r w:rsidRPr="00E67BD8">
        <w:rPr>
          <w:rFonts w:ascii="Arial" w:hAnsi="Arial" w:cs="Arial"/>
          <w:color w:val="auto"/>
        </w:rPr>
        <w:t xml:space="preserve">Muitos professores ficam revoltados com situações como essa, em que os estudantes parecem não apresentar condições para acompanhar os conteúdos propostos para a série em que se encontram.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Isso ocorre justamente em função do desconhecimento, que vários docentes possuem, em relação ao significado da avaliação. Se, todos os alunos fossem avaliados qualitativamente, se o que estivesse em jogo, nos momentos avaliativos, fosse realmente a formação do estudante no contexto da construção de aprendizagens e competências, os alunos não seriam “empurrados”, mas passariam por etapas de reelaboração, de reconstrução, até que atingissem o aprendizado desejável.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Embora se entenda esse empreendimento, como difícil para o docente executar, pois normalmente ele possui classes numerosas, admite-se que o refinamento exigido do aluno, via processos avaliativos, é possível quando o docente sabe administrar o seu planejamento, eliminando conteúdos de pouca ressonância para a vida do estudante e gastando maior tempo com aqueles, considerados essenciais para a formação escolar (CARBONELL, 2002). É também nesse caminho que deve andar o docente que se vê “premiado” com uma turma despreparada. De qualquer forma, trata-se agora da sua turma. E ele terá de dar conta, apesar das dificuldades, que ela apresenta.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Após iniciar uma avaliação preditiva ou diagnóstica inicial, que nas palavras de Jorba e Sanmartí (apud BALLESTER, </w:t>
      </w:r>
      <w:r w:rsidRPr="00E67BD8">
        <w:rPr>
          <w:rFonts w:ascii="Arial" w:hAnsi="Arial" w:cs="Arial"/>
          <w:i/>
          <w:color w:val="auto"/>
        </w:rPr>
        <w:t>et al,</w:t>
      </w:r>
      <w:r w:rsidRPr="00E67BD8">
        <w:rPr>
          <w:rFonts w:ascii="Arial" w:hAnsi="Arial" w:cs="Arial"/>
          <w:color w:val="auto"/>
        </w:rPr>
        <w:t xml:space="preserve"> 2003, p. 27) “… tem como principal objetivo determinar a situação de cada aluno antes de iniciar um determinado processo de ensino-aprendizagem”, o docente faz adaptações, modifica seqüências e propostas para atender às reais necessidades dos seus alunos. Não é o momento para se achar culpados para a situação. É necessário sim, organizar-se para eliminar os males mais graves. Muda-se o planejamento. Promovem-se as aprendizagens relevantes. Este é o caminho de êxito seguro. Vai-se ao encontro da construção de conhecimentos que os alunos não possuem e dos quais precisarão ao longo da vida. </w:t>
      </w:r>
    </w:p>
    <w:p w:rsidR="00E01CC5"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docente número onze fez duas interrogações: </w:t>
      </w:r>
      <w:r w:rsidRPr="00E67BD8">
        <w:rPr>
          <w:rFonts w:ascii="Arial" w:hAnsi="Arial" w:cs="Arial"/>
          <w:i/>
          <w:iCs/>
          <w:color w:val="auto"/>
        </w:rPr>
        <w:t xml:space="preserve">“Como diminuir o índice de reprovação e qual seria a avaliação ideal para não prejudicar nenhum aluno?”. </w:t>
      </w:r>
      <w:r w:rsidRPr="00E67BD8">
        <w:rPr>
          <w:rFonts w:ascii="Arial" w:hAnsi="Arial" w:cs="Arial"/>
          <w:color w:val="auto"/>
        </w:rPr>
        <w:t xml:space="preserve">Se a avaliação fosse compreendida na esfera da formação, certamente nunca prejudicaria nenhum aluno. Portanto, a avaliação ideal, é a de caráter formativo, que ocorre para providenciar ajuda ao aluno com dificuldades e que se propõe a otimizar aprendizagens.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A avaliação que não forma e da qual os que dela participam não aprendem, deve ser descartada” (MENDEZ, 2002, p. 16). A ideia não é beneficiar o aluno gratuitamente, mas insistir, por meio dos recursos de avaliação, para que conquiste o conhecimento que lhe é necessário.  </w:t>
      </w:r>
    </w:p>
    <w:p w:rsidR="004B5130" w:rsidRPr="00E67BD8" w:rsidRDefault="004B5130" w:rsidP="000D4DC1">
      <w:pPr>
        <w:pStyle w:val="Default"/>
        <w:spacing w:line="360" w:lineRule="auto"/>
        <w:ind w:firstLine="851"/>
        <w:jc w:val="both"/>
        <w:rPr>
          <w:rFonts w:ascii="Arial" w:hAnsi="Arial" w:cs="Arial"/>
          <w:color w:val="auto"/>
        </w:rPr>
      </w:pPr>
      <w:r w:rsidRPr="00E67BD8">
        <w:rPr>
          <w:rFonts w:ascii="Arial" w:hAnsi="Arial" w:cs="Arial"/>
          <w:color w:val="auto"/>
        </w:rPr>
        <w:t>A avaliação inscrita como formativa não possui intenção sancionadora ou punitiva,</w:t>
      </w:r>
      <w:r w:rsidR="000D4DC1" w:rsidRPr="00E67BD8">
        <w:rPr>
          <w:rFonts w:ascii="Arial" w:hAnsi="Arial" w:cs="Arial"/>
          <w:color w:val="auto"/>
        </w:rPr>
        <w:t xml:space="preserve"> </w:t>
      </w:r>
      <w:r w:rsidRPr="00E67BD8">
        <w:rPr>
          <w:rFonts w:ascii="Arial" w:hAnsi="Arial" w:cs="Arial"/>
          <w:color w:val="auto"/>
        </w:rPr>
        <w:t>assim não aceita a reprovação. Conclui-se que a diminuição (e por que não, o</w:t>
      </w:r>
      <w:r w:rsidR="000D4DC1" w:rsidRPr="00E67BD8">
        <w:rPr>
          <w:rFonts w:ascii="Arial" w:hAnsi="Arial" w:cs="Arial"/>
          <w:color w:val="auto"/>
        </w:rPr>
        <w:t xml:space="preserve"> </w:t>
      </w:r>
      <w:r w:rsidRPr="00E67BD8">
        <w:rPr>
          <w:rFonts w:ascii="Arial" w:hAnsi="Arial" w:cs="Arial"/>
          <w:color w:val="auto"/>
        </w:rPr>
        <w:t>desaparecimento?) da reprovação dependem do posicionamento dos professores em optar</w:t>
      </w:r>
      <w:r w:rsidR="000D4DC1" w:rsidRPr="00E67BD8">
        <w:rPr>
          <w:rFonts w:ascii="Arial" w:hAnsi="Arial" w:cs="Arial"/>
          <w:color w:val="auto"/>
        </w:rPr>
        <w:t xml:space="preserve"> </w:t>
      </w:r>
      <w:r w:rsidRPr="00E67BD8">
        <w:rPr>
          <w:rFonts w:ascii="Arial" w:hAnsi="Arial" w:cs="Arial"/>
          <w:color w:val="auto"/>
        </w:rPr>
        <w:t>pela avaliação formativa.</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O respondente número doze apresentou sua dificuldade dessa maneira: “Com juros, porcentagens, geometria espacial posso colocar problemas do dia-a-dia para avaliar meus alunos. Mas, nem sempre sei colocar questões objetivas, que envolvam um problema, em alguns conteúdos, como logaritmos, funções exponenciais, polinômios. Não sei o que fazer”. É importante lembrar que os alunos aprendem os conteúdos, que garantem aplicabilidade na vida. Quando um docente tem dificuldade para problematizar, mostrando o aspecto funcional do conteúdo ou objeto de aprendizagem com o qual está trabalhando, algo pode estar errado.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Torres junto a Carbonell (2002, p. 54) fazem esse comentário que parece esclarecedor: “É preciso selecionar com luvas de pelica o que se ensina aos alunos nas aulas, diferenciar o imprescindível do prescindível, o prioritário do secundário, o relevante do irrelevante”. Cabe ao professor, em consenso com seus colegas de disciplina e equipe pedagógica, discutir sobre a relevância de alguns conteúdos, que numa primeira leitura, não parecem tão significativos. O tempo gasto com conteúdos irrelevantes poderia ser melhor aproveitado para consolidar outras aprendizagens importantes para a vida do aluno.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Não há como deixar de lado o exercício da reflexão e da crítica, que conduz ao bom-senso e à prática pedagógica e bem sucedida. Para concluir a análise dos dados obtidos com essa última questão, que interroga sobre as dúvidas dos professores a respeito da avaliação, coloca-se o questionamento do docente número dezoito: </w:t>
      </w:r>
      <w:r w:rsidRPr="00E67BD8">
        <w:rPr>
          <w:rFonts w:ascii="Arial" w:hAnsi="Arial" w:cs="Arial"/>
          <w:i/>
          <w:iCs/>
          <w:color w:val="auto"/>
        </w:rPr>
        <w:t xml:space="preserve">“Para que servirá a avaliação?”.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Se a avaliação for concebida no caminho do culto dos testes e das notas, sob uma inspiração meramente técnica, vinculada à medida e à quantificação, com objetivos de classificação e seleção, pode-se diz que a sua utilidade é discutível ou, nem existe. </w:t>
      </w:r>
    </w:p>
    <w:p w:rsidR="004B5130"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 xml:space="preserve">Por outro lado, se ela surge para subsidiar intervenções pedagógicas importantes, para auxiliar o aluno, rumo à aprendizagem o seu valor é legítimo e dela, nenhum docente pode abdicar. Jorba e Sanmartí (apud BALLESTER, </w:t>
      </w:r>
      <w:r w:rsidRPr="00E67BD8">
        <w:rPr>
          <w:rFonts w:ascii="Arial" w:hAnsi="Arial" w:cs="Arial"/>
          <w:i/>
          <w:color w:val="auto"/>
        </w:rPr>
        <w:t>et al,</w:t>
      </w:r>
      <w:r w:rsidRPr="00E67BD8">
        <w:rPr>
          <w:rFonts w:ascii="Arial" w:hAnsi="Arial" w:cs="Arial"/>
          <w:color w:val="auto"/>
        </w:rPr>
        <w:t xml:space="preserve"> 2003, p. 30) explicam que “… a avaliação tem, pois, como finalidade fundamental, uma função ajustadora do processo de ensino-aprendizagem para possibilitar que os meios de formação respondam às características dos estudantes. Pretende, principalmente, detectar os pontos frágeis da aprendizagem, mais do que determinar quais os resultados obtidos com essa aprendizagem</w:t>
      </w:r>
    </w:p>
    <w:p w:rsidR="00875744" w:rsidRPr="00E67BD8" w:rsidRDefault="004B5130" w:rsidP="004B5130">
      <w:pPr>
        <w:pStyle w:val="Default"/>
        <w:spacing w:line="360" w:lineRule="auto"/>
        <w:ind w:firstLine="851"/>
        <w:jc w:val="both"/>
        <w:rPr>
          <w:rFonts w:ascii="Arial" w:hAnsi="Arial" w:cs="Arial"/>
          <w:color w:val="auto"/>
        </w:rPr>
      </w:pPr>
      <w:r w:rsidRPr="00E67BD8">
        <w:rPr>
          <w:rFonts w:ascii="Arial" w:hAnsi="Arial" w:cs="Arial"/>
          <w:color w:val="auto"/>
        </w:rPr>
        <w:t>As informações que os instrumentos avaliativos trazem, propiciam a reorientação do processo de ensino, para que o aluno conquiste o conhecimento desejado, ou podem promover lapidações, refinamentos, que levam a uma aprendizagem mais profunda.</w:t>
      </w:r>
    </w:p>
    <w:p w:rsidR="002F6E82" w:rsidRPr="00E67BD8" w:rsidRDefault="002F6E82" w:rsidP="004B5130">
      <w:pPr>
        <w:pStyle w:val="Default"/>
        <w:spacing w:line="360" w:lineRule="auto"/>
        <w:ind w:firstLine="851"/>
        <w:jc w:val="both"/>
        <w:rPr>
          <w:rFonts w:ascii="Arial" w:hAnsi="Arial" w:cs="Arial"/>
          <w:color w:val="auto"/>
        </w:rPr>
      </w:pPr>
    </w:p>
    <w:tbl>
      <w:tblPr>
        <w:tblStyle w:val="Tabelacomgrade"/>
        <w:tblW w:w="0" w:type="auto"/>
        <w:tblLook w:val="04A0"/>
      </w:tblPr>
      <w:tblGrid>
        <w:gridCol w:w="5526"/>
        <w:gridCol w:w="1842"/>
        <w:gridCol w:w="1843"/>
      </w:tblGrid>
      <w:tr w:rsidR="000D4DC1" w:rsidRPr="00E67BD8" w:rsidTr="002F6E82">
        <w:tc>
          <w:tcPr>
            <w:tcW w:w="9211" w:type="dxa"/>
            <w:gridSpan w:val="3"/>
            <w:shd w:val="clear" w:color="auto" w:fill="C6D9F1" w:themeFill="text2" w:themeFillTint="33"/>
          </w:tcPr>
          <w:p w:rsidR="000D4DC1" w:rsidRPr="00E67BD8" w:rsidRDefault="002F6E82" w:rsidP="002F6E8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Avaliação da aprendizagem</w:t>
            </w:r>
          </w:p>
        </w:tc>
      </w:tr>
      <w:tr w:rsidR="000D4DC1" w:rsidRPr="00E67BD8" w:rsidTr="000412A1">
        <w:tc>
          <w:tcPr>
            <w:tcW w:w="9211" w:type="dxa"/>
            <w:gridSpan w:val="3"/>
          </w:tcPr>
          <w:p w:rsidR="000D4DC1" w:rsidRPr="00E67BD8" w:rsidRDefault="002F6E82" w:rsidP="002F6E82">
            <w:pPr>
              <w:pStyle w:val="Default"/>
              <w:spacing w:line="360" w:lineRule="auto"/>
              <w:jc w:val="center"/>
              <w:rPr>
                <w:rFonts w:ascii="Arial" w:hAnsi="Arial" w:cs="Arial"/>
                <w:b/>
                <w:color w:val="auto"/>
                <w:sz w:val="20"/>
                <w:szCs w:val="20"/>
              </w:rPr>
            </w:pPr>
            <w:r w:rsidRPr="00E67BD8">
              <w:rPr>
                <w:rFonts w:ascii="Arial" w:hAnsi="Arial" w:cs="Arial"/>
                <w:b/>
                <w:color w:val="auto"/>
                <w:sz w:val="20"/>
                <w:szCs w:val="20"/>
              </w:rPr>
              <w:t>Dúvidas relacionadas à avaliação</w:t>
            </w:r>
          </w:p>
        </w:tc>
      </w:tr>
      <w:tr w:rsidR="000D4DC1" w:rsidRPr="00E67BD8" w:rsidTr="000412A1">
        <w:tc>
          <w:tcPr>
            <w:tcW w:w="5526" w:type="dxa"/>
          </w:tcPr>
          <w:p w:rsidR="000D4DC1" w:rsidRPr="00E67BD8" w:rsidRDefault="002F6E8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Sem registros de dúvidas</w:t>
            </w:r>
          </w:p>
        </w:tc>
        <w:tc>
          <w:tcPr>
            <w:tcW w:w="1842" w:type="dxa"/>
          </w:tcPr>
          <w:p w:rsidR="000D4DC1" w:rsidRPr="00E67BD8" w:rsidRDefault="002F6E82" w:rsidP="002F6E8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11 professores</w:t>
            </w:r>
          </w:p>
        </w:tc>
        <w:tc>
          <w:tcPr>
            <w:tcW w:w="1843" w:type="dxa"/>
          </w:tcPr>
          <w:p w:rsidR="000D4DC1" w:rsidRPr="00E67BD8" w:rsidRDefault="002F6E82" w:rsidP="002F6E8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55%</w:t>
            </w:r>
          </w:p>
        </w:tc>
      </w:tr>
      <w:tr w:rsidR="000D4DC1" w:rsidRPr="00E67BD8" w:rsidTr="000412A1">
        <w:tc>
          <w:tcPr>
            <w:tcW w:w="5526" w:type="dxa"/>
          </w:tcPr>
          <w:p w:rsidR="000D4DC1" w:rsidRPr="00E67BD8" w:rsidRDefault="002F6E82" w:rsidP="004B5130">
            <w:pPr>
              <w:pStyle w:val="Default"/>
              <w:spacing w:line="360" w:lineRule="auto"/>
              <w:jc w:val="both"/>
              <w:rPr>
                <w:rFonts w:ascii="Arial" w:hAnsi="Arial" w:cs="Arial"/>
                <w:color w:val="auto"/>
                <w:sz w:val="20"/>
                <w:szCs w:val="20"/>
              </w:rPr>
            </w:pPr>
            <w:r w:rsidRPr="00E67BD8">
              <w:rPr>
                <w:rFonts w:ascii="Arial" w:hAnsi="Arial" w:cs="Arial"/>
                <w:color w:val="auto"/>
                <w:sz w:val="20"/>
                <w:szCs w:val="20"/>
              </w:rPr>
              <w:t>Com registros de dúvidas</w:t>
            </w:r>
          </w:p>
        </w:tc>
        <w:tc>
          <w:tcPr>
            <w:tcW w:w="1842" w:type="dxa"/>
          </w:tcPr>
          <w:p w:rsidR="000D4DC1" w:rsidRPr="00E67BD8" w:rsidRDefault="002F6E82" w:rsidP="002F6E8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9 professores</w:t>
            </w:r>
          </w:p>
        </w:tc>
        <w:tc>
          <w:tcPr>
            <w:tcW w:w="1843" w:type="dxa"/>
          </w:tcPr>
          <w:p w:rsidR="000D4DC1" w:rsidRPr="00E67BD8" w:rsidRDefault="002F6E82" w:rsidP="002F6E82">
            <w:pPr>
              <w:pStyle w:val="Default"/>
              <w:spacing w:line="360" w:lineRule="auto"/>
              <w:jc w:val="center"/>
              <w:rPr>
                <w:rFonts w:ascii="Arial" w:hAnsi="Arial" w:cs="Arial"/>
                <w:color w:val="auto"/>
                <w:sz w:val="20"/>
                <w:szCs w:val="20"/>
              </w:rPr>
            </w:pPr>
            <w:r w:rsidRPr="00E67BD8">
              <w:rPr>
                <w:rFonts w:ascii="Arial" w:hAnsi="Arial" w:cs="Arial"/>
                <w:color w:val="auto"/>
                <w:sz w:val="20"/>
                <w:szCs w:val="20"/>
              </w:rPr>
              <w:t>45%</w:t>
            </w:r>
          </w:p>
        </w:tc>
      </w:tr>
    </w:tbl>
    <w:p w:rsidR="004A07F1" w:rsidRPr="00E67BD8" w:rsidRDefault="002F6E82" w:rsidP="004A07F1">
      <w:pPr>
        <w:pStyle w:val="Default"/>
        <w:spacing w:line="360" w:lineRule="auto"/>
        <w:jc w:val="both"/>
        <w:rPr>
          <w:rFonts w:ascii="Arial" w:hAnsi="Arial" w:cs="Arial"/>
          <w:b/>
          <w:color w:val="auto"/>
          <w:sz w:val="20"/>
          <w:szCs w:val="20"/>
        </w:rPr>
      </w:pPr>
      <w:r w:rsidRPr="00E67BD8">
        <w:rPr>
          <w:rFonts w:ascii="Arial" w:hAnsi="Arial" w:cs="Arial"/>
          <w:b/>
          <w:color w:val="auto"/>
          <w:sz w:val="20"/>
          <w:szCs w:val="20"/>
        </w:rPr>
        <w:t>Tabela 11 – Avaliação da aprendizagem: Dúvidas relacionadas à avaliação</w:t>
      </w:r>
    </w:p>
    <w:p w:rsidR="004A07F1" w:rsidRPr="00E67BD8" w:rsidRDefault="004A07F1" w:rsidP="001E36E6">
      <w:pPr>
        <w:tabs>
          <w:tab w:val="right" w:leader="dot" w:pos="9072"/>
        </w:tabs>
        <w:spacing w:after="0" w:line="360" w:lineRule="auto"/>
        <w:jc w:val="both"/>
        <w:rPr>
          <w:rFonts w:ascii="Arial" w:hAnsi="Arial" w:cs="Arial"/>
          <w:sz w:val="24"/>
          <w:szCs w:val="24"/>
        </w:rPr>
      </w:pPr>
    </w:p>
    <w:p w:rsidR="001E36E6" w:rsidRPr="00E67BD8" w:rsidRDefault="00E54474" w:rsidP="001E36E6">
      <w:pPr>
        <w:tabs>
          <w:tab w:val="right" w:leader="dot" w:pos="9072"/>
        </w:tabs>
        <w:spacing w:after="0" w:line="360" w:lineRule="auto"/>
        <w:jc w:val="both"/>
        <w:rPr>
          <w:rFonts w:ascii="Arial" w:hAnsi="Arial" w:cs="Arial"/>
          <w:sz w:val="24"/>
          <w:szCs w:val="24"/>
        </w:rPr>
      </w:pPr>
      <w:r w:rsidRPr="00E67BD8">
        <w:rPr>
          <w:rFonts w:ascii="Arial" w:hAnsi="Arial" w:cs="Arial"/>
          <w:sz w:val="24"/>
          <w:szCs w:val="24"/>
        </w:rPr>
        <w:t>5.3 As entrevistas em profundidade: Outras imagens de estruturas da cultu</w:t>
      </w:r>
      <w:r w:rsidR="001E36E6" w:rsidRPr="00E67BD8">
        <w:rPr>
          <w:rFonts w:ascii="Arial" w:hAnsi="Arial" w:cs="Arial"/>
          <w:sz w:val="24"/>
          <w:szCs w:val="24"/>
        </w:rPr>
        <w:t>ra avaliativa dos professores</w:t>
      </w:r>
    </w:p>
    <w:p w:rsidR="004A07F1" w:rsidRPr="00E67BD8" w:rsidRDefault="004A07F1" w:rsidP="001E36E6">
      <w:pPr>
        <w:tabs>
          <w:tab w:val="right" w:leader="dot" w:pos="9072"/>
        </w:tabs>
        <w:spacing w:after="0" w:line="360" w:lineRule="auto"/>
        <w:jc w:val="both"/>
        <w:rPr>
          <w:rFonts w:ascii="Arial" w:hAnsi="Arial" w:cs="Arial"/>
          <w:sz w:val="24"/>
          <w:szCs w:val="24"/>
        </w:rPr>
      </w:pPr>
    </w:p>
    <w:p w:rsidR="00C82F25" w:rsidRPr="00E67BD8" w:rsidRDefault="004A07F1" w:rsidP="00C82F25">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A primeira questão abordada na entrevista se relaciona ao entendimento do professor acerca dos testes ou avaliações como mecanismos que podem oportunizar estudo e aprendizagem</w:t>
      </w:r>
      <w:r w:rsidR="00C82F25" w:rsidRPr="00E67BD8">
        <w:rPr>
          <w:rFonts w:ascii="Arial" w:hAnsi="Arial" w:cs="Arial"/>
          <w:sz w:val="24"/>
          <w:szCs w:val="24"/>
        </w:rPr>
        <w:t>. A abordagem também está direcionada aos instrumentos utilizados durante o processo de avaliação pelo professor no sentido de torná-la mais eficaz, com ênfase à obtenção de resultados qualitativos que apresentem as capacidades dos alunos expressas nas respostas dadas.</w:t>
      </w:r>
    </w:p>
    <w:p w:rsidR="00C82F25" w:rsidRPr="00E67BD8" w:rsidRDefault="00C82F25" w:rsidP="00C82F25">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As análises iniciais desta questão levaram em consideração os escritos de Perrenoud onde, segundo ele,</w:t>
      </w:r>
    </w:p>
    <w:p w:rsidR="00C82F25" w:rsidRPr="00E67BD8" w:rsidRDefault="00C82F25" w:rsidP="00C82F25">
      <w:pPr>
        <w:tabs>
          <w:tab w:val="right" w:leader="dot" w:pos="9072"/>
        </w:tabs>
        <w:spacing w:after="0" w:line="360" w:lineRule="auto"/>
        <w:jc w:val="both"/>
        <w:rPr>
          <w:rFonts w:ascii="Arial" w:hAnsi="Arial" w:cs="Arial"/>
          <w:bCs/>
          <w:sz w:val="24"/>
          <w:szCs w:val="24"/>
        </w:rPr>
      </w:pPr>
    </w:p>
    <w:p w:rsidR="00C82F25" w:rsidRPr="00E67BD8" w:rsidRDefault="00C82F25" w:rsidP="002D657C">
      <w:pPr>
        <w:tabs>
          <w:tab w:val="right" w:leader="dot" w:pos="9072"/>
        </w:tabs>
        <w:spacing w:after="0" w:line="240" w:lineRule="auto"/>
        <w:ind w:left="2835"/>
        <w:jc w:val="both"/>
        <w:rPr>
          <w:rFonts w:ascii="Arial" w:hAnsi="Arial" w:cs="Arial"/>
          <w:sz w:val="20"/>
          <w:szCs w:val="20"/>
        </w:rPr>
      </w:pPr>
      <w:r w:rsidRPr="00E67BD8">
        <w:rPr>
          <w:rFonts w:ascii="Arial" w:hAnsi="Arial" w:cs="Arial"/>
          <w:bCs/>
          <w:sz w:val="20"/>
          <w:szCs w:val="20"/>
        </w:rPr>
        <w:t xml:space="preserve">A avaliação da aprendizagem, no novo paradigma, é um processo mediador na construção do currículo e se encontra intimamente relacionada à gestão da aprendizagem dos alunos. </w:t>
      </w:r>
      <w:r w:rsidRPr="00E67BD8">
        <w:rPr>
          <w:rFonts w:ascii="Arial" w:hAnsi="Arial" w:cs="Arial"/>
          <w:sz w:val="20"/>
          <w:szCs w:val="20"/>
        </w:rPr>
        <w:t>Na avaliação da aprendizagem, o professor não deve permitir que os resultados das provas periódicas, geralmente de caráter classificatório, sejam supervalorizados em detrimento de suas observações diárias, de caráter diagnóstico. O professor, que trabalha numa dinâmica interativa, tem noção, ao longo de todo o ano, da participação e produtividade de cada aluno. É preciso deixar claro que a prova é somente uma formalidade do sistema escolar. Como, em geral, a avaliação formal é datada e obrigatória, devem-se ter inúmeros cuidados em sua elaboração e aplicação (1999, p. 102).</w:t>
      </w:r>
    </w:p>
    <w:p w:rsidR="002D657C" w:rsidRPr="00E67BD8" w:rsidRDefault="002D657C" w:rsidP="002D657C">
      <w:pPr>
        <w:tabs>
          <w:tab w:val="right" w:leader="dot" w:pos="9072"/>
        </w:tabs>
        <w:spacing w:after="0" w:line="360" w:lineRule="auto"/>
        <w:ind w:firstLine="851"/>
        <w:jc w:val="both"/>
        <w:rPr>
          <w:rFonts w:ascii="Arial" w:hAnsi="Arial" w:cs="Arial"/>
          <w:sz w:val="24"/>
          <w:szCs w:val="24"/>
        </w:rPr>
      </w:pPr>
    </w:p>
    <w:p w:rsidR="002D657C" w:rsidRPr="00E67BD8" w:rsidRDefault="002D657C" w:rsidP="002D657C">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No recorte das falas dos professores entrevistados, tomaram-se os pontos mais importantes e interessantes para este estudo e para cada questão abordada, apresentam-se aquelas respostas de mais expressão e significância para a pesquisa.</w:t>
      </w:r>
    </w:p>
    <w:p w:rsidR="00175D9E" w:rsidRPr="00E67BD8" w:rsidRDefault="002D657C" w:rsidP="00175D9E">
      <w:pPr>
        <w:tabs>
          <w:tab w:val="right" w:leader="dot" w:pos="9072"/>
        </w:tabs>
        <w:spacing w:after="0" w:line="360" w:lineRule="auto"/>
        <w:ind w:firstLine="851"/>
        <w:jc w:val="both"/>
        <w:rPr>
          <w:rFonts w:ascii="Arial" w:hAnsi="Arial" w:cs="Arial"/>
          <w:i/>
          <w:sz w:val="24"/>
          <w:szCs w:val="24"/>
        </w:rPr>
      </w:pPr>
      <w:r w:rsidRPr="00E67BD8">
        <w:rPr>
          <w:rFonts w:ascii="Arial" w:hAnsi="Arial" w:cs="Arial"/>
          <w:sz w:val="24"/>
          <w:szCs w:val="24"/>
        </w:rPr>
        <w:t xml:space="preserve">Segundo P1 (professor 1), </w:t>
      </w:r>
      <w:r w:rsidRPr="00E67BD8">
        <w:rPr>
          <w:rFonts w:ascii="Arial" w:hAnsi="Arial" w:cs="Arial"/>
          <w:i/>
          <w:sz w:val="24"/>
          <w:szCs w:val="24"/>
        </w:rPr>
        <w:t>“a avaliação é essencial à educação, portanto sua maior importância está na aprendizagem do aluno medida através de técnicas apropriadas à cada situação e a cada grupo de alunos, dessa forma vejo sim a avaliação como uma oportunidade que o aluno em para estudar, aprender e expressar os seus conhecimentos”.</w:t>
      </w:r>
      <w:r w:rsidR="00175D9E" w:rsidRPr="00E67BD8">
        <w:rPr>
          <w:rFonts w:ascii="Arial" w:hAnsi="Arial" w:cs="Arial"/>
          <w:i/>
          <w:sz w:val="24"/>
          <w:szCs w:val="24"/>
        </w:rPr>
        <w:t xml:space="preserve"> </w:t>
      </w:r>
      <w:r w:rsidR="00175D9E" w:rsidRPr="00E67BD8">
        <w:rPr>
          <w:rFonts w:ascii="Arial" w:hAnsi="Arial" w:cs="Arial"/>
          <w:sz w:val="24"/>
          <w:szCs w:val="24"/>
        </w:rPr>
        <w:t>Outro professor (P3),</w:t>
      </w:r>
      <w:r w:rsidR="00175D9E" w:rsidRPr="00E67BD8">
        <w:rPr>
          <w:rFonts w:ascii="Arial" w:hAnsi="Arial" w:cs="Arial"/>
          <w:i/>
          <w:sz w:val="24"/>
          <w:szCs w:val="24"/>
        </w:rPr>
        <w:t xml:space="preserve"> “considera a avaliação como um instrumento de estudo e construção do conhecimento levando em consideração que para que o aluno possa ter um bom desempenho no teste, ele precisa ter domínio do conteúdo, isso exige do aluno reflexão sobre os seus conhecimentos e questionamentos sobre sua aprendizagem”. </w:t>
      </w:r>
      <w:r w:rsidR="00175D9E" w:rsidRPr="00E67BD8">
        <w:rPr>
          <w:rFonts w:ascii="Arial" w:hAnsi="Arial" w:cs="Arial"/>
          <w:sz w:val="24"/>
          <w:szCs w:val="24"/>
        </w:rPr>
        <w:t>O professor identificado por P4 relatou que “</w:t>
      </w:r>
      <w:r w:rsidR="00175D9E" w:rsidRPr="00E67BD8">
        <w:rPr>
          <w:rFonts w:ascii="Arial" w:hAnsi="Arial" w:cs="Arial"/>
          <w:i/>
          <w:sz w:val="24"/>
          <w:szCs w:val="24"/>
        </w:rPr>
        <w:t>para mim a avaliação não deve morrer, mesmo que ela não conduza o aluno ao estudo e aprendizagem, ainda assim, ela deverá sempre existir como forma de exigir do aluno certo interesse pelo conteúdo e pela sua aprendizagem, caberá ao professor refletir e transformar suas ações no sentido de criar novos mecanismos de avaliação que possam estimular o aluno a prender o conteúdo para que possa ter um bom rendimento na aprendizagem e assim obter notas excelentes”.</w:t>
      </w:r>
    </w:p>
    <w:p w:rsidR="00175D9E" w:rsidRPr="00E67BD8" w:rsidRDefault="00175D9E" w:rsidP="00175D9E">
      <w:pPr>
        <w:tabs>
          <w:tab w:val="right" w:leader="dot" w:pos="9072"/>
        </w:tabs>
        <w:spacing w:after="0" w:line="360" w:lineRule="auto"/>
        <w:ind w:firstLine="851"/>
        <w:jc w:val="both"/>
        <w:rPr>
          <w:rStyle w:val="apple-style-span"/>
          <w:rFonts w:ascii="Arial" w:hAnsi="Arial" w:cs="Arial"/>
          <w:sz w:val="24"/>
          <w:szCs w:val="24"/>
        </w:rPr>
      </w:pPr>
      <w:r w:rsidRPr="00E67BD8">
        <w:rPr>
          <w:rStyle w:val="apple-style-span"/>
          <w:rFonts w:ascii="Arial" w:hAnsi="Arial" w:cs="Arial"/>
          <w:sz w:val="24"/>
          <w:szCs w:val="24"/>
        </w:rPr>
        <w:t>A forma como se avalia, segundo Luckesi (1996), é crucial para a concretização do projeto educacional. É ela que sinaliza aos alunos o que o professor e a escola valorizam.</w:t>
      </w:r>
      <w:r w:rsidRPr="00E67BD8">
        <w:rPr>
          <w:rFonts w:ascii="Arial" w:hAnsi="Arial" w:cs="Arial"/>
          <w:i/>
          <w:sz w:val="24"/>
          <w:szCs w:val="24"/>
        </w:rPr>
        <w:t xml:space="preserve"> </w:t>
      </w:r>
      <w:r w:rsidRPr="00E67BD8">
        <w:rPr>
          <w:rStyle w:val="apple-converted-space"/>
          <w:rFonts w:ascii="Arial" w:hAnsi="Arial" w:cs="Arial"/>
          <w:sz w:val="24"/>
          <w:szCs w:val="24"/>
        </w:rPr>
        <w:t>O </w:t>
      </w:r>
      <w:r w:rsidRPr="00E67BD8">
        <w:rPr>
          <w:rStyle w:val="apple-style-span"/>
          <w:rFonts w:ascii="Arial" w:hAnsi="Arial" w:cs="Arial"/>
          <w:sz w:val="24"/>
          <w:szCs w:val="24"/>
        </w:rPr>
        <w:t>mito da avaliação é decorrente de sua caminhada histórica, sendo que seus fantasmas ainda se apresentam como forma de controle e de autoritarismo por diversas gerações. Acreditar em um processo avaliativo mais eficaz é o mesmo que cumprir sua função didático-pedagógica de auxiliar e melhorar o ensino/aprendizagem.</w:t>
      </w:r>
    </w:p>
    <w:p w:rsidR="004A07F1" w:rsidRPr="00E67BD8" w:rsidRDefault="00D7715E" w:rsidP="00D7715E">
      <w:pPr>
        <w:tabs>
          <w:tab w:val="right" w:leader="dot" w:pos="9072"/>
        </w:tabs>
        <w:spacing w:after="0" w:line="360" w:lineRule="auto"/>
        <w:ind w:firstLine="851"/>
        <w:jc w:val="both"/>
        <w:rPr>
          <w:rFonts w:ascii="Arial" w:eastAsia="Times New Roman" w:hAnsi="Arial" w:cs="Arial"/>
          <w:sz w:val="24"/>
          <w:szCs w:val="24"/>
          <w:lang w:eastAsia="pt-BR"/>
        </w:rPr>
      </w:pPr>
      <w:r w:rsidRPr="00E67BD8">
        <w:rPr>
          <w:rStyle w:val="apple-style-span"/>
          <w:rFonts w:ascii="Arial" w:hAnsi="Arial" w:cs="Arial"/>
          <w:sz w:val="24"/>
          <w:szCs w:val="24"/>
        </w:rPr>
        <w:t>Outra abordagem feita aos professores tratou da seguinte questão:</w:t>
      </w:r>
      <w:r w:rsidR="004A07F1" w:rsidRPr="00E67BD8">
        <w:rPr>
          <w:rFonts w:ascii="Arial" w:eastAsia="Times New Roman" w:hAnsi="Arial" w:cs="Arial"/>
          <w:sz w:val="24"/>
          <w:szCs w:val="24"/>
          <w:lang w:eastAsia="pt-BR"/>
        </w:rPr>
        <w:t xml:space="preserve"> Como você considera que as tarefas avaliativas devem ser executadas durante o </w:t>
      </w:r>
      <w:r w:rsidRPr="00E67BD8">
        <w:rPr>
          <w:rFonts w:ascii="Arial" w:eastAsia="Times New Roman" w:hAnsi="Arial" w:cs="Arial"/>
          <w:sz w:val="24"/>
          <w:szCs w:val="24"/>
          <w:lang w:eastAsia="pt-BR"/>
        </w:rPr>
        <w:t>processo de ensino-aprendizagem?</w:t>
      </w:r>
      <w:r w:rsidR="004A07F1" w:rsidRPr="00E67BD8">
        <w:rPr>
          <w:rFonts w:ascii="Arial" w:eastAsia="Times New Roman" w:hAnsi="Arial" w:cs="Arial"/>
          <w:sz w:val="24"/>
          <w:szCs w:val="24"/>
          <w:lang w:eastAsia="pt-BR"/>
        </w:rPr>
        <w:t xml:space="preserve"> </w:t>
      </w:r>
      <w:r w:rsidRPr="00E67BD8">
        <w:rPr>
          <w:rFonts w:ascii="Arial" w:eastAsia="Times New Roman" w:hAnsi="Arial" w:cs="Arial"/>
          <w:sz w:val="24"/>
          <w:szCs w:val="24"/>
          <w:lang w:eastAsia="pt-BR"/>
        </w:rPr>
        <w:t>Como</w:t>
      </w:r>
      <w:r w:rsidR="004A07F1" w:rsidRPr="00E67BD8">
        <w:rPr>
          <w:rFonts w:ascii="Arial" w:eastAsia="Times New Roman" w:hAnsi="Arial" w:cs="Arial"/>
          <w:sz w:val="24"/>
          <w:szCs w:val="24"/>
          <w:lang w:eastAsia="pt-BR"/>
        </w:rPr>
        <w:t xml:space="preserve"> você realiza esse desafio</w:t>
      </w:r>
      <w:r w:rsidRPr="00E67BD8">
        <w:rPr>
          <w:rFonts w:ascii="Arial" w:eastAsia="Times New Roman" w:hAnsi="Arial" w:cs="Arial"/>
          <w:sz w:val="24"/>
          <w:szCs w:val="24"/>
          <w:lang w:eastAsia="pt-BR"/>
        </w:rPr>
        <w:t>?</w:t>
      </w:r>
    </w:p>
    <w:p w:rsidR="008A2C12" w:rsidRPr="00E67BD8" w:rsidRDefault="008A2C12" w:rsidP="008A2C12">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xml:space="preserve">O relato do professor P2 nos chama a atenção para o que foi exposto: </w:t>
      </w:r>
      <w:r w:rsidRPr="00E67BD8">
        <w:rPr>
          <w:rFonts w:ascii="Arial" w:eastAsia="Times New Roman" w:hAnsi="Arial" w:cs="Arial"/>
          <w:i/>
          <w:sz w:val="24"/>
          <w:szCs w:val="24"/>
          <w:lang w:eastAsia="pt-BR"/>
        </w:rPr>
        <w:t>“Qualquer procedimento educativo gera conseqüência no processo ensino-aprendizagem, sejam metodologias, recursos ou avaliações. Com relação à avaliação é necessário que o professor conheça o nível de aprendizagem dos seus alunos para que possa escolher a forma adequada de avaliar e o tipo de avaliação. Em suas propostas de ensino o professor deve inserir modelos de avaliação que sejam adaptados às necessidades e realidades de cada aluno para que na escolha do modelo de avaliação a aprendizagem seja o foco principal do processo</w:t>
      </w:r>
      <w:r w:rsidRPr="00E67BD8">
        <w:rPr>
          <w:rFonts w:ascii="Arial" w:eastAsia="Times New Roman" w:hAnsi="Arial" w:cs="Arial"/>
          <w:sz w:val="24"/>
          <w:szCs w:val="24"/>
          <w:lang w:eastAsia="pt-BR"/>
        </w:rPr>
        <w:t>”</w:t>
      </w:r>
    </w:p>
    <w:p w:rsidR="00894BF9" w:rsidRPr="00E67BD8" w:rsidRDefault="008A2C12" w:rsidP="00E01CC5">
      <w:pPr>
        <w:tabs>
          <w:tab w:val="right" w:leader="dot" w:pos="9072"/>
        </w:tabs>
        <w:spacing w:after="0" w:line="360" w:lineRule="auto"/>
        <w:ind w:firstLine="851"/>
        <w:jc w:val="both"/>
        <w:rPr>
          <w:rFonts w:ascii="Arial" w:eastAsia="Times New Roman" w:hAnsi="Arial" w:cs="Arial"/>
          <w:sz w:val="24"/>
          <w:szCs w:val="24"/>
          <w:lang w:eastAsia="pt-BR"/>
        </w:rPr>
      </w:pPr>
      <w:r w:rsidRPr="00E67BD8">
        <w:rPr>
          <w:rStyle w:val="apple-style-span"/>
          <w:rFonts w:ascii="Arial" w:hAnsi="Arial" w:cs="Arial"/>
          <w:sz w:val="24"/>
          <w:szCs w:val="24"/>
        </w:rPr>
        <w:t>A avaliação é a parte mais importante de todo o processo de ensino-aprendizagem. Bevenutti (2002) diz que avaliar é mediar o processo ensino/aprendizagem, é oferecer recuperação imediata, é promover cada ser humano, é vibrar junto a cada aluno em seus lentos ou rápidos progressos.</w:t>
      </w:r>
      <w:r w:rsidR="00E01CC5">
        <w:rPr>
          <w:rFonts w:ascii="Arial" w:eastAsia="Times New Roman" w:hAnsi="Arial" w:cs="Arial"/>
          <w:sz w:val="24"/>
          <w:szCs w:val="24"/>
          <w:lang w:eastAsia="pt-BR"/>
        </w:rPr>
        <w:t xml:space="preserve"> </w:t>
      </w:r>
      <w:r w:rsidR="00CE2C46" w:rsidRPr="00E67BD8">
        <w:rPr>
          <w:rFonts w:ascii="Arial" w:eastAsia="Times New Roman" w:hAnsi="Arial" w:cs="Arial"/>
          <w:i/>
          <w:sz w:val="24"/>
          <w:szCs w:val="24"/>
          <w:lang w:eastAsia="pt-BR"/>
        </w:rPr>
        <w:t>“Na realização das tarefas avaliativas sempre se deve ter em mente que o principal é o ensino e a aprendizagem, no entanto para a execução dessas tarefas existem inúmeros elementos que devem ser levados em consideração, como por exemplo, o nível de conhecimento e aprendizagem dos alunos, a estrutura e o suporte escolar oferecido a esses alunos além das estratégias de ensino utilizadas pelo professor com vista à elaboração de tarefas avaliativas que possam realmente avaliar conhecimentos e contribuir com a aprendizagem”,</w:t>
      </w:r>
      <w:r w:rsidR="00CE2C46" w:rsidRPr="00E67BD8">
        <w:rPr>
          <w:rFonts w:ascii="Arial" w:eastAsia="Times New Roman" w:hAnsi="Arial" w:cs="Arial"/>
          <w:sz w:val="24"/>
          <w:szCs w:val="24"/>
          <w:lang w:eastAsia="pt-BR"/>
        </w:rPr>
        <w:t xml:space="preserve"> esse foi o relato do professor P2.</w:t>
      </w:r>
    </w:p>
    <w:p w:rsidR="00894BF9" w:rsidRPr="00E67BD8" w:rsidRDefault="00CE2C46" w:rsidP="0024429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Em continuidade à abordagem, o professor P5 “</w:t>
      </w:r>
      <w:r w:rsidRPr="00E67BD8">
        <w:rPr>
          <w:rFonts w:ascii="Arial" w:eastAsia="Times New Roman" w:hAnsi="Arial" w:cs="Arial"/>
          <w:i/>
          <w:sz w:val="24"/>
          <w:szCs w:val="24"/>
          <w:lang w:eastAsia="pt-BR"/>
        </w:rPr>
        <w:t>destacou a importância da habilidade do professor em identificar as dificuldades de aprendizagem dos alunos</w:t>
      </w:r>
      <w:r w:rsidR="0024429E" w:rsidRPr="00E67BD8">
        <w:rPr>
          <w:rFonts w:ascii="Arial" w:eastAsia="Times New Roman" w:hAnsi="Arial" w:cs="Arial"/>
          <w:i/>
          <w:sz w:val="24"/>
          <w:szCs w:val="24"/>
          <w:lang w:eastAsia="pt-BR"/>
        </w:rPr>
        <w:t xml:space="preserve"> na escolha da tarefa avaliativa de forma a não comprometer o rendimento dos alunos em detrimento dos resultados da avaliação aplicada. O professor não deve ter em mente que avaliar é atribuir valores através de conceitos dados ao aluno, dessa forma suas tarefas avaliativas não estarão voltadas somente para os resultados, mas também para como e porque os alunos obtiveram tais resultados”.</w:t>
      </w:r>
    </w:p>
    <w:p w:rsidR="0024429E" w:rsidRPr="00E67BD8" w:rsidRDefault="0024429E" w:rsidP="0024429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“As tarefas avaliativas envolvem um conjunto de procedimentos de ensino que vão desde a escolha do tipo de avaliação até as capacidades dos alunos, assim, ao escolher qual a tarefa a ser usada para avaliar o professor não pode esquecer que a avaliação é um instrumento do processo ensino-aprendizagem e que só atribuir notas aos alunos avaliados não configura processo de ensino e muito menos avaliação”.</w:t>
      </w:r>
      <w:r w:rsidRPr="00E67BD8">
        <w:rPr>
          <w:rFonts w:ascii="Arial" w:eastAsia="Times New Roman" w:hAnsi="Arial" w:cs="Arial"/>
          <w:sz w:val="24"/>
          <w:szCs w:val="24"/>
          <w:lang w:eastAsia="pt-BR"/>
        </w:rPr>
        <w:t xml:space="preserve"> Recorte das falas do professor P6.</w:t>
      </w:r>
    </w:p>
    <w:p w:rsidR="0024429E" w:rsidRPr="00E67BD8" w:rsidRDefault="0024429E" w:rsidP="0024429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Com relação ao entendimento dos professores entrevistados sobre avaliação qualitativa, os resultados apresentados são coincidentes em termos de compreensão acerca do tipo de avaliação.</w:t>
      </w:r>
      <w:r w:rsidR="009133CD" w:rsidRPr="00E67BD8">
        <w:rPr>
          <w:rFonts w:ascii="Arial" w:eastAsia="Times New Roman" w:hAnsi="Arial" w:cs="Arial"/>
          <w:sz w:val="24"/>
          <w:szCs w:val="24"/>
          <w:lang w:eastAsia="pt-BR"/>
        </w:rPr>
        <w:t xml:space="preserve"> Os professores entrevistados (6 – 100%0 encontraram dificuldades para expressar o termo qualitativo levando em consideração a prática avaliativa que utilizam em sala de aula, </w:t>
      </w:r>
      <w:r w:rsidR="009133CD" w:rsidRPr="00E67BD8">
        <w:rPr>
          <w:rFonts w:ascii="Arial" w:eastAsia="Times New Roman" w:hAnsi="Arial" w:cs="Arial"/>
          <w:i/>
          <w:sz w:val="24"/>
          <w:szCs w:val="24"/>
          <w:lang w:eastAsia="pt-BR"/>
        </w:rPr>
        <w:t xml:space="preserve">“pois acreditam que de alguma forma toda avaliação tem um aspecto qualitativo”, </w:t>
      </w:r>
      <w:r w:rsidR="009133CD" w:rsidRPr="00E67BD8">
        <w:rPr>
          <w:rFonts w:ascii="Arial" w:eastAsia="Times New Roman" w:hAnsi="Arial" w:cs="Arial"/>
          <w:sz w:val="24"/>
          <w:szCs w:val="24"/>
          <w:lang w:eastAsia="pt-BR"/>
        </w:rPr>
        <w:t xml:space="preserve">análise do professor P6 de maneira geral, no momento em que a questão era discutida. </w:t>
      </w:r>
    </w:p>
    <w:p w:rsidR="00894BF9" w:rsidRPr="00E67BD8" w:rsidRDefault="00BA0C5E" w:rsidP="00894BF9">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w:t>
      </w:r>
      <w:r w:rsidR="009133CD" w:rsidRPr="00E67BD8">
        <w:rPr>
          <w:rFonts w:ascii="Arial" w:eastAsia="Times New Roman" w:hAnsi="Arial" w:cs="Arial"/>
          <w:i/>
          <w:sz w:val="24"/>
          <w:szCs w:val="24"/>
          <w:lang w:eastAsia="pt-BR"/>
        </w:rPr>
        <w:t xml:space="preserve">Os processos que envolvem a escolha do modelo de avaliação qualitativa devem levar em consideração </w:t>
      </w:r>
      <w:r w:rsidRPr="00E67BD8">
        <w:rPr>
          <w:rFonts w:ascii="Arial" w:eastAsia="Times New Roman" w:hAnsi="Arial" w:cs="Arial"/>
          <w:i/>
          <w:sz w:val="24"/>
          <w:szCs w:val="24"/>
          <w:lang w:eastAsia="pt-BR"/>
        </w:rPr>
        <w:t>os conteúdos apresentados pelo professor, a percepção dos alunos, o nível de aprendizagem da turma e todas as outras possibilidades de conhecimento para que o professor possa avaliar de forma adequada o aluno”</w:t>
      </w:r>
      <w:r w:rsidRPr="00E67BD8">
        <w:rPr>
          <w:rFonts w:ascii="Arial" w:eastAsia="Times New Roman" w:hAnsi="Arial" w:cs="Arial"/>
          <w:sz w:val="24"/>
          <w:szCs w:val="24"/>
          <w:lang w:eastAsia="pt-BR"/>
        </w:rPr>
        <w:t xml:space="preserve"> (P1);</w:t>
      </w:r>
    </w:p>
    <w:p w:rsidR="00BA0C5E" w:rsidRPr="00E67BD8" w:rsidRDefault="00BA0C5E" w:rsidP="00894BF9">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 xml:space="preserve">“Entendo que a avaliação qualitativa é aquela que se dá a partir das descobertas do aluno, da aprendizagem sistematizada e de questões relacionadas à aprendizagem dos conteúdos e dos processos que envolvem os alunos em sala de aula, diante dos conteúdos, diante de si e de sua aprendizagem” </w:t>
      </w:r>
      <w:r w:rsidRPr="00E67BD8">
        <w:rPr>
          <w:rFonts w:ascii="Arial" w:eastAsia="Times New Roman" w:hAnsi="Arial" w:cs="Arial"/>
          <w:sz w:val="24"/>
          <w:szCs w:val="24"/>
          <w:lang w:eastAsia="pt-BR"/>
        </w:rPr>
        <w:t>(P3);</w:t>
      </w:r>
    </w:p>
    <w:p w:rsidR="00BA0C5E" w:rsidRPr="00E67BD8" w:rsidRDefault="00BA0C5E" w:rsidP="00894BF9">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“A avaliação qualitativa é aquela que se dá a partir do conhecimento dos sujeitos e do objeto de estudo. A partir daí o professor tem condições de elaborar um modelo de avaliação qualitativa que não apresente se caracterize por conceitos e valores, mas principalmente pela forma como o aluno entende os conceitos e compreende os valores”</w:t>
      </w:r>
      <w:r w:rsidRPr="00E67BD8">
        <w:rPr>
          <w:rFonts w:ascii="Arial" w:eastAsia="Times New Roman" w:hAnsi="Arial" w:cs="Arial"/>
          <w:sz w:val="24"/>
          <w:szCs w:val="24"/>
          <w:lang w:eastAsia="pt-BR"/>
        </w:rPr>
        <w:t xml:space="preserve"> (P4);</w:t>
      </w:r>
    </w:p>
    <w:p w:rsidR="00BA0C5E" w:rsidRPr="00E67BD8" w:rsidRDefault="00B11173" w:rsidP="00894BF9">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“Na minha concepção a avaliação qualitativa é resultado da integração ensino e aprendizagem. Refere-se ao professor na sua capacidade de perceber o desenvolvimento da aprendizagem do aluno e, refere-se ao aluno na sua capacidade de expressar seus conhecimentos”</w:t>
      </w:r>
      <w:r w:rsidRPr="00E67BD8">
        <w:rPr>
          <w:rFonts w:ascii="Arial" w:eastAsia="Times New Roman" w:hAnsi="Arial" w:cs="Arial"/>
          <w:sz w:val="24"/>
          <w:szCs w:val="24"/>
          <w:lang w:eastAsia="pt-BR"/>
        </w:rPr>
        <w:t xml:space="preserve"> (P6).</w:t>
      </w:r>
    </w:p>
    <w:p w:rsidR="00B11173" w:rsidRPr="00E67BD8" w:rsidRDefault="00B11173" w:rsidP="00B11173">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xml:space="preserve">Pelos relatos dos professores observa-se também que avaliar tem-se confundido com a possibilidade de medir a quantidade de conhecimentos adquiridos pelos alunos, considerando o que foi ensinado pelo professor. Nesse sentido, Gatti afirma: </w:t>
      </w:r>
    </w:p>
    <w:p w:rsidR="00561D17" w:rsidRPr="00E67BD8" w:rsidRDefault="00561D17" w:rsidP="00561D17">
      <w:pPr>
        <w:tabs>
          <w:tab w:val="right" w:leader="dot" w:pos="9072"/>
        </w:tabs>
        <w:spacing w:after="0" w:line="360" w:lineRule="auto"/>
        <w:jc w:val="both"/>
        <w:rPr>
          <w:rFonts w:ascii="Arial" w:eastAsia="Times New Roman" w:hAnsi="Arial" w:cs="Arial"/>
          <w:sz w:val="24"/>
          <w:szCs w:val="24"/>
          <w:lang w:eastAsia="pt-BR"/>
        </w:rPr>
      </w:pPr>
    </w:p>
    <w:p w:rsidR="00561D17" w:rsidRPr="00E01CC5" w:rsidRDefault="00B11173" w:rsidP="00E01CC5">
      <w:pPr>
        <w:tabs>
          <w:tab w:val="right" w:leader="dot" w:pos="9072"/>
        </w:tabs>
        <w:spacing w:after="0" w:line="240" w:lineRule="auto"/>
        <w:ind w:left="2835"/>
        <w:jc w:val="both"/>
        <w:rPr>
          <w:rFonts w:ascii="Arial" w:eastAsia="Times New Roman" w:hAnsi="Arial" w:cs="Arial"/>
          <w:sz w:val="20"/>
          <w:szCs w:val="20"/>
          <w:lang w:eastAsia="pt-BR"/>
        </w:rPr>
      </w:pPr>
      <w:r w:rsidRPr="00E67BD8">
        <w:rPr>
          <w:rFonts w:ascii="Arial" w:eastAsia="Times New Roman" w:hAnsi="Arial" w:cs="Arial"/>
          <w:sz w:val="20"/>
          <w:szCs w:val="20"/>
          <w:lang w:eastAsia="pt-BR"/>
        </w:rPr>
        <w:t>É preciso ter presente, também, que medir é diferente de avaliar. Ao medirmos um fenômeno por intermédio de uma escala, de provas, de testes, de instrumentos calibrados ou por uma classificação ou categorização, apenas estamos levantando dados sobre uma grandeza do fenômeno. (...) Mas, a partir das medidas, para termos uma avaliação é preciso que se construa o significado dessas grandezas em relação ao que está sendo analisado quando considerado com um todo, em suas relações com outros fenômenos, suas características historicamente consideradas, o contexto de sua manifestação, dentro dos objetivos e metas definidos para o processo de avaliação, considerando</w:t>
      </w:r>
      <w:r w:rsidR="00561D17" w:rsidRPr="00E67BD8">
        <w:rPr>
          <w:rFonts w:ascii="Arial" w:eastAsia="Times New Roman" w:hAnsi="Arial" w:cs="Arial"/>
          <w:sz w:val="20"/>
          <w:szCs w:val="20"/>
          <w:lang w:eastAsia="pt-BR"/>
        </w:rPr>
        <w:t xml:space="preserve"> os valores sociais envolvidos </w:t>
      </w:r>
      <w:r w:rsidRPr="00E67BD8">
        <w:rPr>
          <w:rFonts w:ascii="Arial" w:eastAsia="Times New Roman" w:hAnsi="Arial" w:cs="Arial"/>
          <w:sz w:val="20"/>
          <w:szCs w:val="20"/>
          <w:lang w:eastAsia="pt-BR"/>
        </w:rPr>
        <w:t>(GATTI, p. 110)</w:t>
      </w:r>
      <w:r w:rsidR="00561D17" w:rsidRPr="00E67BD8">
        <w:rPr>
          <w:rFonts w:ascii="Arial" w:eastAsia="Times New Roman" w:hAnsi="Arial" w:cs="Arial"/>
          <w:sz w:val="20"/>
          <w:szCs w:val="20"/>
          <w:lang w:eastAsia="pt-BR"/>
        </w:rPr>
        <w:t>.</w:t>
      </w:r>
    </w:p>
    <w:p w:rsidR="00561D17" w:rsidRPr="00E67BD8" w:rsidRDefault="00561D17" w:rsidP="00561D17">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xml:space="preserve">Com relação à </w:t>
      </w:r>
      <w:r w:rsidR="00852E08" w:rsidRPr="00E67BD8">
        <w:rPr>
          <w:rFonts w:ascii="Arial" w:eastAsia="Times New Roman" w:hAnsi="Arial" w:cs="Arial"/>
          <w:sz w:val="24"/>
          <w:szCs w:val="24"/>
          <w:lang w:eastAsia="pt-BR"/>
        </w:rPr>
        <w:t>abordagem sobre o fato de a</w:t>
      </w:r>
      <w:r w:rsidR="00E67BD8" w:rsidRPr="00E67BD8">
        <w:rPr>
          <w:rFonts w:ascii="Arial" w:eastAsia="Times New Roman" w:hAnsi="Arial" w:cs="Arial"/>
          <w:sz w:val="24"/>
          <w:szCs w:val="24"/>
          <w:lang w:eastAsia="pt-BR"/>
        </w:rPr>
        <w:t xml:space="preserve"> </w:t>
      </w:r>
      <w:r w:rsidR="00852E08" w:rsidRPr="00E67BD8">
        <w:rPr>
          <w:rFonts w:ascii="Arial" w:eastAsia="Times New Roman" w:hAnsi="Arial" w:cs="Arial"/>
          <w:sz w:val="24"/>
          <w:szCs w:val="24"/>
          <w:lang w:eastAsia="pt-BR"/>
        </w:rPr>
        <w:t>aprendizagem se dar</w:t>
      </w:r>
      <w:r w:rsidRPr="00E67BD8">
        <w:rPr>
          <w:rFonts w:ascii="Arial" w:eastAsia="Times New Roman" w:hAnsi="Arial" w:cs="Arial"/>
          <w:sz w:val="24"/>
          <w:szCs w:val="24"/>
          <w:lang w:eastAsia="pt-BR"/>
        </w:rPr>
        <w:t xml:space="preserve"> </w:t>
      </w:r>
      <w:r w:rsidR="004A07F1" w:rsidRPr="00E67BD8">
        <w:rPr>
          <w:rFonts w:ascii="Arial" w:eastAsia="Times New Roman" w:hAnsi="Arial" w:cs="Arial"/>
          <w:sz w:val="24"/>
          <w:szCs w:val="24"/>
          <w:lang w:eastAsia="pt-BR"/>
        </w:rPr>
        <w:t>pela interação entre o sujeito, o o</w:t>
      </w:r>
      <w:r w:rsidRPr="00E67BD8">
        <w:rPr>
          <w:rFonts w:ascii="Arial" w:eastAsia="Times New Roman" w:hAnsi="Arial" w:cs="Arial"/>
          <w:sz w:val="24"/>
          <w:szCs w:val="24"/>
          <w:lang w:eastAsia="pt-BR"/>
        </w:rPr>
        <w:t>bjeto do conhecimento e o meio e apresentações de como acontece na prática, os relatos apresentados foram os expostos a seguir:</w:t>
      </w:r>
    </w:p>
    <w:p w:rsidR="00624815" w:rsidRPr="00E67BD8" w:rsidRDefault="00624815" w:rsidP="00624815">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 xml:space="preserve">“Não encontro dificuldades em relacionar-me com os alunos e sempre que percebo algum tipo de resistência por parte de algum aluno, busco encontrar uma alternativa que nos aproxime e que o aproxime dos outros alunos. Acredito que a </w:t>
      </w:r>
      <w:r w:rsidR="00894BF9" w:rsidRPr="00E67BD8">
        <w:rPr>
          <w:rFonts w:ascii="Arial" w:eastAsia="Times New Roman" w:hAnsi="Arial" w:cs="Arial"/>
          <w:i/>
          <w:sz w:val="24"/>
          <w:szCs w:val="24"/>
          <w:lang w:eastAsia="pt-BR"/>
        </w:rPr>
        <w:t xml:space="preserve">atividade docente é caracterizada pelo desafio permanente dos profissionais da educação em estabelecer relações interpessoais </w:t>
      </w:r>
      <w:r w:rsidRPr="00E67BD8">
        <w:rPr>
          <w:rFonts w:ascii="Arial" w:eastAsia="Times New Roman" w:hAnsi="Arial" w:cs="Arial"/>
          <w:i/>
          <w:sz w:val="24"/>
          <w:szCs w:val="24"/>
          <w:lang w:eastAsia="pt-BR"/>
        </w:rPr>
        <w:t xml:space="preserve">com os educandos, de modo que o </w:t>
      </w:r>
      <w:r w:rsidR="00894BF9" w:rsidRPr="00E67BD8">
        <w:rPr>
          <w:rFonts w:ascii="Arial" w:eastAsia="Times New Roman" w:hAnsi="Arial" w:cs="Arial"/>
          <w:i/>
          <w:sz w:val="24"/>
          <w:szCs w:val="24"/>
          <w:lang w:eastAsia="pt-BR"/>
        </w:rPr>
        <w:t>processo de ensino-aprendizagem seja articulado</w:t>
      </w:r>
      <w:r w:rsidRPr="00E67BD8">
        <w:rPr>
          <w:rFonts w:ascii="Arial" w:eastAsia="Times New Roman" w:hAnsi="Arial" w:cs="Arial"/>
          <w:i/>
          <w:sz w:val="24"/>
          <w:szCs w:val="24"/>
          <w:lang w:eastAsia="pt-BR"/>
        </w:rPr>
        <w:t xml:space="preserve"> a partir das relações” </w:t>
      </w:r>
      <w:r w:rsidRPr="00E67BD8">
        <w:rPr>
          <w:rFonts w:ascii="Arial" w:eastAsia="Times New Roman" w:hAnsi="Arial" w:cs="Arial"/>
          <w:sz w:val="24"/>
          <w:szCs w:val="24"/>
          <w:lang w:eastAsia="pt-BR"/>
        </w:rPr>
        <w:t>(P1);</w:t>
      </w:r>
    </w:p>
    <w:p w:rsidR="00E22B5E" w:rsidRPr="00E67BD8" w:rsidRDefault="00E22B5E" w:rsidP="00E22B5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“Ao planejar as suas atividades, o professor deve levar em consideração o ambiente de sala de aula, as relações entre os alunos, a interação professor-aluno e a aprendizagem, dessa forma estará despertando ainda mais o interesse dos alunos em participar das atividades. A motivação é fundamental no processo de desenvolvimento da aprendizagem”</w:t>
      </w:r>
      <w:r w:rsidRPr="00E67BD8">
        <w:rPr>
          <w:rFonts w:ascii="Arial" w:eastAsia="Times New Roman" w:hAnsi="Arial" w:cs="Arial"/>
          <w:sz w:val="24"/>
          <w:szCs w:val="24"/>
          <w:lang w:eastAsia="pt-BR"/>
        </w:rPr>
        <w:t xml:space="preserve"> (P5).</w:t>
      </w:r>
    </w:p>
    <w:p w:rsidR="00E22B5E" w:rsidRPr="00E67BD8" w:rsidRDefault="00E22B5E" w:rsidP="00E22B5E">
      <w:pPr>
        <w:tabs>
          <w:tab w:val="right" w:leader="dot" w:pos="9072"/>
        </w:tabs>
        <w:spacing w:after="0" w:line="360" w:lineRule="auto"/>
        <w:jc w:val="both"/>
        <w:rPr>
          <w:rFonts w:ascii="Arial" w:eastAsia="Times New Roman" w:hAnsi="Arial" w:cs="Arial"/>
          <w:sz w:val="24"/>
          <w:szCs w:val="24"/>
          <w:lang w:eastAsia="pt-BR"/>
        </w:rPr>
      </w:pPr>
    </w:p>
    <w:p w:rsidR="00E22B5E" w:rsidRPr="00E67BD8" w:rsidRDefault="00E22B5E" w:rsidP="00E22B5E">
      <w:pPr>
        <w:tabs>
          <w:tab w:val="right" w:leader="dot" w:pos="9072"/>
        </w:tabs>
        <w:spacing w:after="0" w:line="240" w:lineRule="auto"/>
        <w:ind w:left="2835"/>
        <w:jc w:val="both"/>
        <w:rPr>
          <w:rFonts w:ascii="Arial" w:eastAsia="Times New Roman" w:hAnsi="Arial" w:cs="Arial"/>
          <w:i/>
          <w:sz w:val="20"/>
          <w:szCs w:val="20"/>
          <w:lang w:eastAsia="pt-BR"/>
        </w:rPr>
      </w:pPr>
      <w:r w:rsidRPr="00E67BD8">
        <w:rPr>
          <w:rFonts w:ascii="Arial" w:eastAsia="Times New Roman" w:hAnsi="Arial" w:cs="Arial"/>
          <w:sz w:val="20"/>
          <w:szCs w:val="20"/>
          <w:lang w:eastAsia="pt-BR"/>
        </w:rPr>
        <w:t>A</w:t>
      </w:r>
      <w:r w:rsidRPr="00E67BD8">
        <w:rPr>
          <w:rStyle w:val="apple-style-span"/>
          <w:rFonts w:ascii="Arial" w:hAnsi="Arial" w:cs="Arial"/>
          <w:sz w:val="20"/>
          <w:szCs w:val="20"/>
        </w:rPr>
        <w:t>o aprender o sujeito acrescenta aos conhecimentos que possui novos conhecimentos, fazendo ligações àqueles já existentes. E durante o seu trajeto educativo tem a possibilidade de adquirir uma estrutura cognitiva clara, estável e organizada de forma adequada, tendo a vantagem de poder consolidar conhecimentos novos, complementares e relacionados de alguma forma.</w:t>
      </w:r>
      <w:r w:rsidRPr="00E67BD8">
        <w:rPr>
          <w:rFonts w:ascii="Arial" w:hAnsi="Arial" w:cs="Arial"/>
          <w:sz w:val="20"/>
          <w:szCs w:val="20"/>
        </w:rPr>
        <w:br/>
      </w:r>
      <w:r w:rsidRPr="00E67BD8">
        <w:rPr>
          <w:rStyle w:val="apple-style-span"/>
          <w:rFonts w:ascii="Arial" w:hAnsi="Arial" w:cs="Arial"/>
          <w:sz w:val="20"/>
          <w:szCs w:val="20"/>
        </w:rPr>
        <w:t>O principal objetivo da educação é o de levar o aluno com um certo nível inicial a atingir um determinado nível final. Se conseguir fazer com que o aluno passe de um nível para outro, então terá registrado um processo de aprendizagem.</w:t>
      </w:r>
      <w:r w:rsidRPr="00E67BD8">
        <w:rPr>
          <w:rStyle w:val="apple-converted-space"/>
          <w:rFonts w:ascii="Arial" w:hAnsi="Arial" w:cs="Arial"/>
          <w:sz w:val="20"/>
          <w:szCs w:val="20"/>
        </w:rPr>
        <w:t> </w:t>
      </w:r>
      <w:r w:rsidRPr="00E67BD8">
        <w:rPr>
          <w:rStyle w:val="apple-style-span"/>
          <w:rFonts w:ascii="Arial" w:hAnsi="Arial" w:cs="Arial"/>
          <w:sz w:val="20"/>
          <w:szCs w:val="20"/>
        </w:rPr>
        <w:t>Cabe aos educadores proporcionar situações de interação tais, que despertem no educando motivação para interação com o objeto do conhecimento, com seus colegas e com os próprios professores (BOCK, 1999, p. 114).</w:t>
      </w:r>
    </w:p>
    <w:p w:rsidR="00E22B5E" w:rsidRPr="00E67BD8" w:rsidRDefault="00E22B5E" w:rsidP="00E22B5E">
      <w:pPr>
        <w:tabs>
          <w:tab w:val="right" w:leader="dot" w:pos="9072"/>
        </w:tabs>
        <w:spacing w:after="0" w:line="240" w:lineRule="auto"/>
        <w:ind w:left="2835"/>
        <w:jc w:val="both"/>
        <w:rPr>
          <w:rFonts w:ascii="Arial" w:eastAsia="Times New Roman" w:hAnsi="Arial" w:cs="Arial"/>
          <w:i/>
          <w:sz w:val="20"/>
          <w:szCs w:val="20"/>
          <w:lang w:eastAsia="pt-BR"/>
        </w:rPr>
      </w:pPr>
    </w:p>
    <w:p w:rsidR="00E22B5E" w:rsidRPr="00E67BD8" w:rsidRDefault="00E22B5E" w:rsidP="00E22B5E">
      <w:pPr>
        <w:tabs>
          <w:tab w:val="right" w:leader="dot" w:pos="9072"/>
        </w:tabs>
        <w:spacing w:after="0" w:line="360" w:lineRule="auto"/>
        <w:ind w:firstLine="851"/>
        <w:jc w:val="both"/>
        <w:rPr>
          <w:rFonts w:ascii="Arial" w:eastAsia="Times New Roman" w:hAnsi="Arial" w:cs="Arial"/>
          <w:i/>
          <w:sz w:val="24"/>
          <w:szCs w:val="24"/>
          <w:lang w:eastAsia="pt-BR"/>
        </w:rPr>
      </w:pPr>
      <w:r w:rsidRPr="00E67BD8">
        <w:rPr>
          <w:rFonts w:ascii="Arial" w:eastAsia="Times New Roman" w:hAnsi="Arial" w:cs="Arial"/>
          <w:sz w:val="24"/>
          <w:szCs w:val="24"/>
          <w:lang w:eastAsia="pt-BR"/>
        </w:rPr>
        <w:t xml:space="preserve">Segundo o relato do professor P4, </w:t>
      </w:r>
      <w:r w:rsidRPr="00E67BD8">
        <w:rPr>
          <w:rFonts w:ascii="Arial" w:eastAsia="Times New Roman" w:hAnsi="Arial" w:cs="Arial"/>
          <w:i/>
          <w:sz w:val="24"/>
          <w:szCs w:val="24"/>
          <w:lang w:eastAsia="pt-BR"/>
        </w:rPr>
        <w:t>“os alunos sempre esperam dos professores algo mais do que a simples transmissão dos conteúdos. A partir das relações que são construídas ao longo do período de convivência em sala de aula, percebo que tudo acontece de forma mais favorável à aprendizagem. Criar um ambiente propício à aprendizagem é acima de tudo permitir uma interação entre o sujeito, o m</w:t>
      </w:r>
      <w:r w:rsidR="0046687C" w:rsidRPr="00E67BD8">
        <w:rPr>
          <w:rFonts w:ascii="Arial" w:eastAsia="Times New Roman" w:hAnsi="Arial" w:cs="Arial"/>
          <w:i/>
          <w:sz w:val="24"/>
          <w:szCs w:val="24"/>
          <w:lang w:eastAsia="pt-BR"/>
        </w:rPr>
        <w:t>eio e o objeto do conhecimento”.</w:t>
      </w:r>
    </w:p>
    <w:p w:rsidR="0046687C" w:rsidRPr="00E67BD8" w:rsidRDefault="0046687C" w:rsidP="00E22B5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Sobre o método de ensino por projeto como prática pedagógica</w:t>
      </w:r>
      <w:r w:rsidR="00633808" w:rsidRPr="00E67BD8">
        <w:rPr>
          <w:rFonts w:ascii="Arial" w:eastAsia="Times New Roman" w:hAnsi="Arial" w:cs="Arial"/>
          <w:sz w:val="24"/>
          <w:szCs w:val="24"/>
          <w:lang w:eastAsia="pt-BR"/>
        </w:rPr>
        <w:t>, os professores entrevistados relataram o que se expõe a seguir:</w:t>
      </w:r>
    </w:p>
    <w:p w:rsidR="00633808" w:rsidRPr="00E67BD8" w:rsidRDefault="00633808" w:rsidP="00E22B5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 xml:space="preserve">“O professor dever ter o máximo cuidado ao utilizar a metodologia por projeto como prática pedagógica já que essa prática exige dos alunos conhecimentos amplos sobre temas que estão ligados aos conteúdos escolares e outros temas atuais como objeto de pesquisa, além das técnicas próprias para elaboração” </w:t>
      </w:r>
      <w:r w:rsidRPr="00E67BD8">
        <w:rPr>
          <w:rFonts w:ascii="Arial" w:eastAsia="Times New Roman" w:hAnsi="Arial" w:cs="Arial"/>
          <w:sz w:val="24"/>
          <w:szCs w:val="24"/>
          <w:lang w:eastAsia="pt-BR"/>
        </w:rPr>
        <w:t>(P1);</w:t>
      </w:r>
    </w:p>
    <w:p w:rsidR="00633808" w:rsidRPr="00E67BD8" w:rsidRDefault="00633808" w:rsidP="00633808">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O professor P2 relatou que “assim como o aluno deve estar preparado para elaborar projetos e realizar pesquisas, o professor também tem que estar preparado para avaliar essa nova prática como um instrumento de avaliação escolar”;</w:t>
      </w:r>
    </w:p>
    <w:p w:rsidR="00633808" w:rsidRPr="00E67BD8" w:rsidRDefault="00633808" w:rsidP="00633808">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“Temos que acompanhar a evolução do ensino e os seus mecanismos de avaliação. Fala-se muito em metodologia por projetos</w:t>
      </w:r>
      <w:r w:rsidR="004F63FE" w:rsidRPr="00E67BD8">
        <w:rPr>
          <w:rFonts w:ascii="Arial" w:eastAsia="Times New Roman" w:hAnsi="Arial" w:cs="Arial"/>
          <w:i/>
          <w:sz w:val="24"/>
          <w:szCs w:val="24"/>
          <w:lang w:eastAsia="pt-BR"/>
        </w:rPr>
        <w:t>, no entanto temos que nos preocupar primeiramente em adaptar os nossos alunos à construção de trabalhos científicos, com estrutura de projetos, para que aí sim, possamos introduzir essa metodologia como prática para o desenvolvimento da aprendizagem e que sirva inclusive, como prática avaliativa”</w:t>
      </w:r>
      <w:r w:rsidR="004F63FE" w:rsidRPr="00E67BD8">
        <w:rPr>
          <w:rFonts w:ascii="Arial" w:eastAsia="Times New Roman" w:hAnsi="Arial" w:cs="Arial"/>
          <w:sz w:val="24"/>
          <w:szCs w:val="24"/>
          <w:lang w:eastAsia="pt-BR"/>
        </w:rPr>
        <w:t xml:space="preserve"> (P4);</w:t>
      </w:r>
    </w:p>
    <w:p w:rsidR="004F63FE" w:rsidRPr="00E67BD8" w:rsidRDefault="004F63FE" w:rsidP="004F63F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i/>
          <w:sz w:val="24"/>
          <w:szCs w:val="24"/>
          <w:lang w:eastAsia="pt-BR"/>
        </w:rPr>
        <w:t>“Adotar a metodologia por projetos como prática pedagógica e exigir dos alunos um compromisso maior com a aprendizagem, partindo-se do princípio que a elaboração de um projeto exige conhecimento, aptidão e envolvimento com estudo e pesquisa. Não sei se na minha escola essa prática estaria de acordo com a realidade dos meus alunos”</w:t>
      </w:r>
      <w:r w:rsidRPr="00E67BD8">
        <w:rPr>
          <w:rFonts w:ascii="Arial" w:eastAsia="Times New Roman" w:hAnsi="Arial" w:cs="Arial"/>
          <w:sz w:val="24"/>
          <w:szCs w:val="24"/>
          <w:lang w:eastAsia="pt-BR"/>
        </w:rPr>
        <w:t xml:space="preserve"> (P6).</w:t>
      </w:r>
    </w:p>
    <w:p w:rsidR="004F63FE" w:rsidRPr="00E67BD8" w:rsidRDefault="004F63FE" w:rsidP="004F63FE">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Existe uma tendência atual de trabalho com projetos nas escolas, mas que, na realidade, apresentam poucas características de um verdadeiro projeto. Segundo Moura &amp; Barbosa, aspectos culturais como, por exemplo, falta de bons planejamentos, gestão, controle, acompanhamento e avaliação, podem estar entre os principais fatores que fazem com que o que chamamos de trabalho com projetos seja, na verda</w:t>
      </w:r>
      <w:r w:rsidR="00F67B71" w:rsidRPr="00E67BD8">
        <w:rPr>
          <w:rFonts w:ascii="Arial" w:eastAsia="Times New Roman" w:hAnsi="Arial" w:cs="Arial"/>
          <w:sz w:val="24"/>
          <w:szCs w:val="24"/>
          <w:lang w:eastAsia="pt-BR"/>
        </w:rPr>
        <w:t>de, uma atividade do tipo “quase</w:t>
      </w:r>
      <w:r w:rsidRPr="00E67BD8">
        <w:rPr>
          <w:rFonts w:ascii="Arial" w:eastAsia="Times New Roman" w:hAnsi="Arial" w:cs="Arial"/>
          <w:sz w:val="24"/>
          <w:szCs w:val="24"/>
          <w:lang w:eastAsia="pt-BR"/>
        </w:rPr>
        <w:t xml:space="preserve">-projeto” ou “não-projeto” (2006). Esses autores adotam o seguinte conceito para projeto de trabalho.  </w:t>
      </w:r>
    </w:p>
    <w:p w:rsidR="00FC2C0D" w:rsidRPr="00E67BD8" w:rsidRDefault="00FC2C0D" w:rsidP="004F63FE">
      <w:pPr>
        <w:tabs>
          <w:tab w:val="right" w:leader="dot" w:pos="9072"/>
        </w:tabs>
        <w:spacing w:after="0" w:line="360" w:lineRule="auto"/>
        <w:ind w:firstLine="851"/>
        <w:jc w:val="both"/>
        <w:rPr>
          <w:rFonts w:ascii="Arial" w:eastAsia="Times New Roman" w:hAnsi="Arial" w:cs="Arial"/>
          <w:sz w:val="24"/>
          <w:szCs w:val="24"/>
          <w:lang w:eastAsia="pt-BR"/>
        </w:rPr>
      </w:pPr>
    </w:p>
    <w:p w:rsidR="004A07F1" w:rsidRPr="00E67BD8" w:rsidRDefault="004F63FE" w:rsidP="00F67B71">
      <w:pPr>
        <w:tabs>
          <w:tab w:val="right" w:leader="dot" w:pos="9072"/>
        </w:tabs>
        <w:spacing w:after="0" w:line="240" w:lineRule="auto"/>
        <w:ind w:left="2835"/>
        <w:jc w:val="both"/>
        <w:rPr>
          <w:rFonts w:ascii="Arial" w:eastAsia="Times New Roman" w:hAnsi="Arial" w:cs="Arial"/>
          <w:sz w:val="20"/>
          <w:szCs w:val="20"/>
          <w:lang w:eastAsia="pt-BR"/>
        </w:rPr>
      </w:pPr>
      <w:r w:rsidRPr="00E67BD8">
        <w:rPr>
          <w:rFonts w:ascii="Arial" w:eastAsia="Times New Roman" w:hAnsi="Arial" w:cs="Arial"/>
          <w:sz w:val="20"/>
          <w:szCs w:val="20"/>
          <w:lang w:eastAsia="pt-BR"/>
        </w:rPr>
        <w:t>São projetos desenvolvidos por alunos em uma (ou mais) disciplina(s), no contexto escolar, sob a orientação do professor, e têm por objetivo a aprendizagem de conceitos e desenvolvimento de competências e habilidades específicas. Esses projetos são conduzidos de acordo com uma metodologia denominada Metodologia de Projetos, ou Pedagogia de Projetos. [...] os projetos de trabalho são executados pelos alunos sob a orientação do professor visando a aquisição de determinados conhecimentos, habilidades e valores (MOURA &amp; BARBOSA, 2006, p.12)</w:t>
      </w:r>
    </w:p>
    <w:p w:rsidR="00F67B71" w:rsidRPr="00E67BD8" w:rsidRDefault="00F67B71" w:rsidP="00F67B71">
      <w:pPr>
        <w:tabs>
          <w:tab w:val="right" w:leader="dot" w:pos="9072"/>
        </w:tabs>
        <w:spacing w:after="0" w:line="360" w:lineRule="auto"/>
        <w:jc w:val="both"/>
        <w:rPr>
          <w:rFonts w:ascii="Arial" w:eastAsia="Times New Roman" w:hAnsi="Arial" w:cs="Arial"/>
          <w:sz w:val="24"/>
          <w:szCs w:val="24"/>
          <w:lang w:eastAsia="pt-BR"/>
        </w:rPr>
      </w:pPr>
    </w:p>
    <w:p w:rsidR="00F67B71" w:rsidRPr="00E67BD8" w:rsidRDefault="00F67B71" w:rsidP="00F67B71">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Com relação à questão da reprovação escolar, se ela deve ser eliminada ou não do processo, houve discordância de opiniões entre os relatos dos professores</w:t>
      </w:r>
      <w:r w:rsidR="003B0992" w:rsidRPr="00E67BD8">
        <w:rPr>
          <w:rFonts w:ascii="Arial" w:eastAsia="Times New Roman" w:hAnsi="Arial" w:cs="Arial"/>
          <w:sz w:val="24"/>
          <w:szCs w:val="24"/>
          <w:lang w:eastAsia="pt-BR"/>
        </w:rPr>
        <w:t xml:space="preserve">, já que para alguns </w:t>
      </w:r>
      <w:r w:rsidR="003B0992" w:rsidRPr="00E67BD8">
        <w:rPr>
          <w:rFonts w:ascii="Arial" w:eastAsia="Times New Roman" w:hAnsi="Arial" w:cs="Arial"/>
          <w:i/>
          <w:sz w:val="24"/>
          <w:szCs w:val="24"/>
          <w:lang w:eastAsia="pt-BR"/>
        </w:rPr>
        <w:t>“a reprovação é essencial, disciplina e seleciona os alunos, se ela deixar de existir, os alunos não se comprometem mais com o aprender e fazem dos estudos uma simples passagem de ano</w:t>
      </w:r>
      <w:r w:rsidR="00F96570" w:rsidRPr="00E67BD8">
        <w:rPr>
          <w:rFonts w:ascii="Arial" w:eastAsia="Times New Roman" w:hAnsi="Arial" w:cs="Arial"/>
          <w:i/>
          <w:sz w:val="24"/>
          <w:szCs w:val="24"/>
          <w:lang w:eastAsia="pt-BR"/>
        </w:rPr>
        <w:t>.</w:t>
      </w:r>
      <w:r w:rsidR="003B0992" w:rsidRPr="00E67BD8">
        <w:rPr>
          <w:rFonts w:ascii="Arial" w:eastAsia="Times New Roman" w:hAnsi="Arial" w:cs="Arial"/>
          <w:i/>
          <w:sz w:val="24"/>
          <w:szCs w:val="24"/>
          <w:lang w:eastAsia="pt-BR"/>
        </w:rPr>
        <w:t>”</w:t>
      </w:r>
      <w:r w:rsidR="003B0992" w:rsidRPr="00E67BD8">
        <w:rPr>
          <w:rFonts w:ascii="Arial" w:eastAsia="Times New Roman" w:hAnsi="Arial" w:cs="Arial"/>
          <w:sz w:val="24"/>
          <w:szCs w:val="24"/>
          <w:lang w:eastAsia="pt-BR"/>
        </w:rPr>
        <w:t xml:space="preserve"> (relatos coincidentes de opiniões dos professores P2, P4, P5). Para os outros professores (P1, P3, P6) </w:t>
      </w:r>
      <w:r w:rsidR="003B0992" w:rsidRPr="00E67BD8">
        <w:rPr>
          <w:rFonts w:ascii="Arial" w:eastAsia="Times New Roman" w:hAnsi="Arial" w:cs="Arial"/>
          <w:i/>
          <w:sz w:val="24"/>
          <w:szCs w:val="24"/>
          <w:lang w:eastAsia="pt-BR"/>
        </w:rPr>
        <w:t>“reprovar não seleciona e muito menos disciplina, pelo contrário causa repúdio e indignação aos alunos”</w:t>
      </w:r>
      <w:r w:rsidR="00F96570" w:rsidRPr="00E67BD8">
        <w:rPr>
          <w:rFonts w:ascii="Arial" w:eastAsia="Times New Roman" w:hAnsi="Arial" w:cs="Arial"/>
          <w:i/>
          <w:sz w:val="24"/>
          <w:szCs w:val="24"/>
          <w:lang w:eastAsia="pt-BR"/>
        </w:rPr>
        <w:t xml:space="preserve">. “Evidentemente que a reprovação não pode e nem dever ser vista como uma forma de punição, no entanto ela ainda é a melhor forma de disciplinar as atividades escolares e exigir dos alunos o cumprimento das tarefas” </w:t>
      </w:r>
      <w:r w:rsidR="00F96570" w:rsidRPr="00E67BD8">
        <w:rPr>
          <w:rFonts w:ascii="Arial" w:eastAsia="Times New Roman" w:hAnsi="Arial" w:cs="Arial"/>
          <w:sz w:val="24"/>
          <w:szCs w:val="24"/>
          <w:lang w:eastAsia="pt-BR"/>
        </w:rPr>
        <w:t>(P3).</w:t>
      </w:r>
    </w:p>
    <w:p w:rsidR="003B0992" w:rsidRPr="00E67BD8" w:rsidRDefault="003B0992" w:rsidP="00F67B71">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xml:space="preserve">(P1) </w:t>
      </w:r>
      <w:r w:rsidR="00C81233" w:rsidRPr="00E67BD8">
        <w:rPr>
          <w:rFonts w:ascii="Arial" w:eastAsia="Times New Roman" w:hAnsi="Arial" w:cs="Arial"/>
          <w:sz w:val="24"/>
          <w:szCs w:val="24"/>
          <w:lang w:eastAsia="pt-BR"/>
        </w:rPr>
        <w:t>“</w:t>
      </w:r>
      <w:r w:rsidRPr="00E67BD8">
        <w:rPr>
          <w:rFonts w:ascii="Arial" w:eastAsia="Times New Roman" w:hAnsi="Arial" w:cs="Arial"/>
          <w:i/>
          <w:sz w:val="24"/>
          <w:szCs w:val="24"/>
          <w:lang w:eastAsia="pt-BR"/>
        </w:rPr>
        <w:t>No meu entendimento o termo reprovação não está associado ao não cumprimento das etapas escolares ou falta de conhecimentos necessários para ser conduzido a uma série. Reprovação para mim está aliada à rejeição do aluno a alguma disciplina ou conteúdos e essa atitude não deve ter como castigo a reprovação</w:t>
      </w:r>
      <w:r w:rsidR="00C81233" w:rsidRPr="00E67BD8">
        <w:rPr>
          <w:rFonts w:ascii="Arial" w:eastAsia="Times New Roman" w:hAnsi="Arial" w:cs="Arial"/>
          <w:i/>
          <w:sz w:val="24"/>
          <w:szCs w:val="24"/>
          <w:lang w:eastAsia="pt-BR"/>
        </w:rPr>
        <w:t>”.</w:t>
      </w:r>
    </w:p>
    <w:p w:rsidR="00C81233" w:rsidRPr="00E67BD8" w:rsidRDefault="00C81233" w:rsidP="00F67B71">
      <w:pPr>
        <w:tabs>
          <w:tab w:val="right" w:leader="dot" w:pos="9072"/>
        </w:tabs>
        <w:spacing w:after="0" w:line="360" w:lineRule="auto"/>
        <w:ind w:firstLine="851"/>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xml:space="preserve">(P3) </w:t>
      </w:r>
      <w:r w:rsidRPr="00E67BD8">
        <w:rPr>
          <w:rFonts w:ascii="Arial" w:eastAsia="Times New Roman" w:hAnsi="Arial" w:cs="Arial"/>
          <w:i/>
          <w:sz w:val="24"/>
          <w:szCs w:val="24"/>
          <w:lang w:eastAsia="pt-BR"/>
        </w:rPr>
        <w:t>“Antes de se pensar em reprovação de alunos com dificuldades de aprendizagem ou que por questões disciplinares deixaram de acompanhar as atividades e os conteúdos e não obtiveram os resultados que o professor gostaria que ele tivesse alcançado, seria melhor que os professores repensassem outra questão que vem contribuindo para as dificuldades de aprendizagem: situações ou fatores externos à escola que podem estar bloqueando a compreensão e o entendimento do aluno, questão socioeconômica, relação familiar, dentre outros”.</w:t>
      </w:r>
    </w:p>
    <w:p w:rsidR="00F96570" w:rsidRPr="00E67BD8" w:rsidRDefault="00C81233" w:rsidP="00F96570">
      <w:pPr>
        <w:tabs>
          <w:tab w:val="right" w:leader="dot" w:pos="9072"/>
        </w:tabs>
        <w:spacing w:after="0" w:line="360" w:lineRule="auto"/>
        <w:ind w:firstLine="851"/>
        <w:jc w:val="both"/>
        <w:rPr>
          <w:rFonts w:ascii="Arial" w:eastAsia="Times New Roman" w:hAnsi="Arial" w:cs="Arial"/>
          <w:i/>
          <w:sz w:val="24"/>
          <w:szCs w:val="24"/>
          <w:lang w:eastAsia="pt-BR"/>
        </w:rPr>
      </w:pPr>
      <w:r w:rsidRPr="00E67BD8">
        <w:rPr>
          <w:rFonts w:ascii="Arial" w:eastAsia="Times New Roman" w:hAnsi="Arial" w:cs="Arial"/>
          <w:sz w:val="24"/>
          <w:szCs w:val="24"/>
          <w:lang w:eastAsia="pt-BR"/>
        </w:rPr>
        <w:t xml:space="preserve">(P6) </w:t>
      </w:r>
      <w:r w:rsidRPr="00E67BD8">
        <w:rPr>
          <w:rFonts w:ascii="Arial" w:eastAsia="Times New Roman" w:hAnsi="Arial" w:cs="Arial"/>
          <w:i/>
          <w:sz w:val="24"/>
          <w:szCs w:val="24"/>
          <w:lang w:eastAsia="pt-BR"/>
        </w:rPr>
        <w:t>“Acho que antes de se pensar em reprovação, devemos analisar as possibilidades</w:t>
      </w:r>
      <w:r w:rsidR="00872829" w:rsidRPr="00E67BD8">
        <w:rPr>
          <w:rFonts w:ascii="Arial" w:eastAsia="Times New Roman" w:hAnsi="Arial" w:cs="Arial"/>
          <w:i/>
          <w:sz w:val="24"/>
          <w:szCs w:val="24"/>
          <w:lang w:eastAsia="pt-BR"/>
        </w:rPr>
        <w:t xml:space="preserve"> e as diferenças individuais dos alunos, tem-se que admitir que existem alunos que possuem maiores dificuldades em aprender, mas, nem por isso precisam ser reprovados. A aprendizagem pode estar bem perto e </w:t>
      </w:r>
      <w:r w:rsidR="00F96570" w:rsidRPr="00E67BD8">
        <w:rPr>
          <w:rFonts w:ascii="Arial" w:eastAsia="Times New Roman" w:hAnsi="Arial" w:cs="Arial"/>
          <w:i/>
          <w:sz w:val="24"/>
          <w:szCs w:val="24"/>
          <w:lang w:eastAsia="pt-BR"/>
        </w:rPr>
        <w:t>o rendimento do aluno ser somente uma questão de mudanças nas práticas e metodologias de ensino”.</w:t>
      </w:r>
    </w:p>
    <w:p w:rsidR="00FC2C0D" w:rsidRPr="00E67BD8" w:rsidRDefault="00FC2C0D" w:rsidP="00F96570">
      <w:pPr>
        <w:tabs>
          <w:tab w:val="right" w:leader="dot" w:pos="9072"/>
        </w:tabs>
        <w:spacing w:after="0" w:line="360" w:lineRule="auto"/>
        <w:ind w:firstLine="851"/>
        <w:jc w:val="both"/>
        <w:rPr>
          <w:rFonts w:ascii="Arial" w:eastAsia="Times New Roman" w:hAnsi="Arial" w:cs="Arial"/>
          <w:sz w:val="24"/>
          <w:szCs w:val="24"/>
          <w:lang w:eastAsia="pt-BR"/>
        </w:rPr>
      </w:pPr>
    </w:p>
    <w:p w:rsidR="00E54474" w:rsidRPr="00E67BD8" w:rsidRDefault="00F256F7" w:rsidP="001E36E6">
      <w:pPr>
        <w:tabs>
          <w:tab w:val="right" w:leader="dot" w:pos="9072"/>
        </w:tabs>
        <w:spacing w:after="0" w:line="360" w:lineRule="auto"/>
        <w:jc w:val="both"/>
        <w:rPr>
          <w:rFonts w:ascii="Arial" w:hAnsi="Arial" w:cs="Arial"/>
          <w:sz w:val="24"/>
          <w:szCs w:val="24"/>
        </w:rPr>
      </w:pPr>
      <w:r w:rsidRPr="00E67BD8">
        <w:rPr>
          <w:rFonts w:ascii="Arial" w:hAnsi="Arial" w:cs="Arial"/>
          <w:sz w:val="24"/>
          <w:szCs w:val="24"/>
        </w:rPr>
        <w:t>5.4</w:t>
      </w:r>
      <w:r w:rsidR="001E36E6" w:rsidRPr="00E67BD8">
        <w:rPr>
          <w:rFonts w:ascii="Arial" w:hAnsi="Arial" w:cs="Arial"/>
          <w:sz w:val="24"/>
          <w:szCs w:val="24"/>
        </w:rPr>
        <w:t xml:space="preserve"> Avaliação</w:t>
      </w:r>
      <w:r w:rsidR="00F270B0" w:rsidRPr="00E67BD8">
        <w:rPr>
          <w:rFonts w:ascii="Arial" w:hAnsi="Arial" w:cs="Arial"/>
          <w:sz w:val="24"/>
          <w:szCs w:val="24"/>
        </w:rPr>
        <w:t xml:space="preserve"> escolar</w:t>
      </w:r>
      <w:r w:rsidR="001E36E6" w:rsidRPr="00E67BD8">
        <w:rPr>
          <w:rFonts w:ascii="Arial" w:hAnsi="Arial" w:cs="Arial"/>
          <w:sz w:val="24"/>
          <w:szCs w:val="24"/>
        </w:rPr>
        <w:t>: Como melhorar?</w:t>
      </w:r>
    </w:p>
    <w:p w:rsidR="00F270B0" w:rsidRPr="00E67BD8" w:rsidRDefault="00F270B0" w:rsidP="001E36E6">
      <w:pPr>
        <w:tabs>
          <w:tab w:val="right" w:leader="dot" w:pos="9072"/>
        </w:tabs>
        <w:spacing w:after="0" w:line="360" w:lineRule="auto"/>
        <w:jc w:val="both"/>
        <w:rPr>
          <w:rFonts w:ascii="Arial" w:hAnsi="Arial" w:cs="Arial"/>
          <w:sz w:val="24"/>
          <w:szCs w:val="24"/>
        </w:rPr>
      </w:pPr>
    </w:p>
    <w:p w:rsidR="007F0EA0" w:rsidRPr="00E67BD8" w:rsidRDefault="00F270B0" w:rsidP="007F0EA0">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Um dos maiores entraves ao processo de ensino-aprendizagem e consequentemente, das relações sociais entre alunos, professores e escolas tem sido a avaliação e suas formas e procedimentos. O descontentamento de um considerável número de alunos que vêem a avaliação com um caráter punitivo e disciplinador e de professores que acreditam que outras práticas e técnicas podem avaliar com maior eficácia</w:t>
      </w:r>
      <w:r w:rsidR="007F0EA0" w:rsidRPr="00E67BD8">
        <w:rPr>
          <w:rFonts w:ascii="Arial" w:hAnsi="Arial" w:cs="Arial"/>
          <w:sz w:val="24"/>
          <w:szCs w:val="24"/>
        </w:rPr>
        <w:t xml:space="preserve"> e produzir melhores resultados no ensino e aprendizagem.</w:t>
      </w:r>
    </w:p>
    <w:p w:rsidR="00810BCD" w:rsidRPr="00E67BD8" w:rsidRDefault="007F0EA0" w:rsidP="00FC2C0D">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Segundo Smole (2009), n</w:t>
      </w:r>
      <w:r w:rsidR="00F270B0" w:rsidRPr="00E67BD8">
        <w:rPr>
          <w:rFonts w:ascii="Arial" w:hAnsi="Arial" w:cs="Arial"/>
          <w:sz w:val="24"/>
          <w:szCs w:val="24"/>
        </w:rPr>
        <w:t>o cotidiano da maioria de nossas escolas a avaliação</w:t>
      </w:r>
      <w:r w:rsidRPr="00E67BD8">
        <w:rPr>
          <w:rFonts w:ascii="Arial" w:hAnsi="Arial" w:cs="Arial"/>
          <w:sz w:val="24"/>
          <w:szCs w:val="24"/>
        </w:rPr>
        <w:t xml:space="preserve"> </w:t>
      </w:r>
      <w:r w:rsidR="00F270B0" w:rsidRPr="00E67BD8">
        <w:rPr>
          <w:rFonts w:ascii="Arial" w:hAnsi="Arial" w:cs="Arial"/>
          <w:sz w:val="24"/>
          <w:szCs w:val="24"/>
        </w:rPr>
        <w:t>ainda é refém de uma concepção psicométrica da inteligência, isto é, a avaliação é encarada como a medida da</w:t>
      </w:r>
      <w:r w:rsidRPr="00E67BD8">
        <w:rPr>
          <w:rFonts w:ascii="Arial" w:hAnsi="Arial" w:cs="Arial"/>
          <w:sz w:val="24"/>
          <w:szCs w:val="24"/>
        </w:rPr>
        <w:t xml:space="preserve"> </w:t>
      </w:r>
      <w:r w:rsidR="00F270B0" w:rsidRPr="00E67BD8">
        <w:rPr>
          <w:rFonts w:ascii="Arial" w:hAnsi="Arial" w:cs="Arial"/>
          <w:sz w:val="24"/>
          <w:szCs w:val="24"/>
        </w:rPr>
        <w:t>diferença entre o que o aluno produz e o que o professor</w:t>
      </w:r>
      <w:r w:rsidRPr="00E67BD8">
        <w:rPr>
          <w:rFonts w:ascii="Arial" w:hAnsi="Arial" w:cs="Arial"/>
          <w:sz w:val="24"/>
          <w:szCs w:val="24"/>
        </w:rPr>
        <w:t xml:space="preserve"> </w:t>
      </w:r>
      <w:r w:rsidR="00F270B0" w:rsidRPr="00E67BD8">
        <w:rPr>
          <w:rFonts w:ascii="Arial" w:hAnsi="Arial" w:cs="Arial"/>
          <w:sz w:val="24"/>
          <w:szCs w:val="24"/>
        </w:rPr>
        <w:t>ensinou durante um certo período de tempo. A busca</w:t>
      </w:r>
      <w:r w:rsidRPr="00E67BD8">
        <w:rPr>
          <w:rFonts w:ascii="Arial" w:hAnsi="Arial" w:cs="Arial"/>
          <w:sz w:val="24"/>
          <w:szCs w:val="24"/>
        </w:rPr>
        <w:t xml:space="preserve"> </w:t>
      </w:r>
      <w:r w:rsidR="00F270B0" w:rsidRPr="00E67BD8">
        <w:rPr>
          <w:rFonts w:ascii="Arial" w:hAnsi="Arial" w:cs="Arial"/>
          <w:sz w:val="24"/>
          <w:szCs w:val="24"/>
        </w:rPr>
        <w:t>por provas objetivas, a elaboração de testes de rendimento escolar, formas de avaliações padroniza</w:t>
      </w:r>
      <w:r w:rsidRPr="00E67BD8">
        <w:rPr>
          <w:rFonts w:ascii="Arial" w:hAnsi="Arial" w:cs="Arial"/>
          <w:sz w:val="24"/>
          <w:szCs w:val="24"/>
        </w:rPr>
        <w:t xml:space="preserve">das, a classificação dos alunos </w:t>
      </w:r>
      <w:r w:rsidR="00F270B0" w:rsidRPr="00E67BD8">
        <w:rPr>
          <w:rFonts w:ascii="Arial" w:hAnsi="Arial" w:cs="Arial"/>
          <w:sz w:val="24"/>
          <w:szCs w:val="24"/>
        </w:rPr>
        <w:t>em fortes, médios e fracos são práticas</w:t>
      </w:r>
      <w:r w:rsidRPr="00E67BD8">
        <w:rPr>
          <w:rFonts w:ascii="Arial" w:hAnsi="Arial" w:cs="Arial"/>
          <w:sz w:val="24"/>
          <w:szCs w:val="24"/>
        </w:rPr>
        <w:t xml:space="preserve"> </w:t>
      </w:r>
      <w:r w:rsidR="00F270B0" w:rsidRPr="00E67BD8">
        <w:rPr>
          <w:rFonts w:ascii="Arial" w:hAnsi="Arial" w:cs="Arial"/>
          <w:sz w:val="24"/>
          <w:szCs w:val="24"/>
        </w:rPr>
        <w:t>claramente amparadas na orientação psicométrica, que</w:t>
      </w:r>
      <w:r w:rsidRPr="00E67BD8">
        <w:rPr>
          <w:rFonts w:ascii="Arial" w:hAnsi="Arial" w:cs="Arial"/>
          <w:sz w:val="24"/>
          <w:szCs w:val="24"/>
        </w:rPr>
        <w:t xml:space="preserve"> </w:t>
      </w:r>
      <w:r w:rsidR="00F270B0" w:rsidRPr="00E67BD8">
        <w:rPr>
          <w:rFonts w:ascii="Arial" w:hAnsi="Arial" w:cs="Arial"/>
          <w:sz w:val="24"/>
          <w:szCs w:val="24"/>
        </w:rPr>
        <w:t>continuam sendo empregadas até hoje</w:t>
      </w:r>
      <w:r w:rsidRPr="00E67BD8">
        <w:rPr>
          <w:rFonts w:ascii="Arial" w:hAnsi="Arial" w:cs="Arial"/>
          <w:sz w:val="24"/>
          <w:szCs w:val="24"/>
        </w:rPr>
        <w:t>.</w:t>
      </w:r>
      <w:r w:rsidR="00FC2C0D" w:rsidRPr="00E67BD8">
        <w:rPr>
          <w:rFonts w:ascii="Arial" w:hAnsi="Arial" w:cs="Arial"/>
          <w:sz w:val="24"/>
          <w:szCs w:val="24"/>
        </w:rPr>
        <w:t xml:space="preserve"> </w:t>
      </w:r>
      <w:r w:rsidR="00810BCD" w:rsidRPr="00E67BD8">
        <w:rPr>
          <w:rFonts w:ascii="Arial" w:hAnsi="Arial" w:cs="Arial"/>
          <w:sz w:val="24"/>
          <w:szCs w:val="24"/>
        </w:rPr>
        <w:t xml:space="preserve">Ainda hoje persiste nas escolas e na concepção de professores a concepção de que a avaliação escolar centra-se na busca de informações quantitativas </w:t>
      </w:r>
      <w:r w:rsidRPr="00E67BD8">
        <w:rPr>
          <w:rFonts w:ascii="Arial" w:hAnsi="Arial" w:cs="Arial"/>
          <w:sz w:val="24"/>
          <w:szCs w:val="24"/>
        </w:rPr>
        <w:t>e precisas, a partir das quais são atribuídas classificações aos alunos</w:t>
      </w:r>
      <w:r w:rsidR="00810BCD" w:rsidRPr="00E67BD8">
        <w:rPr>
          <w:rFonts w:ascii="Arial" w:hAnsi="Arial" w:cs="Arial"/>
          <w:sz w:val="24"/>
          <w:szCs w:val="24"/>
        </w:rPr>
        <w:t xml:space="preserve"> </w:t>
      </w:r>
      <w:r w:rsidRPr="00E67BD8">
        <w:rPr>
          <w:rFonts w:ascii="Arial" w:hAnsi="Arial" w:cs="Arial"/>
          <w:sz w:val="24"/>
          <w:szCs w:val="24"/>
        </w:rPr>
        <w:t>ou tomadas decisões unilaterais sobre suas competências, seus conhecimentos, suas possibilidades de continuar ou não aprendendo.</w:t>
      </w:r>
    </w:p>
    <w:p w:rsidR="005B0D06" w:rsidRPr="00E67BD8" w:rsidRDefault="005B0D06" w:rsidP="005B0D06">
      <w:pPr>
        <w:tabs>
          <w:tab w:val="right" w:leader="dot" w:pos="9072"/>
        </w:tabs>
        <w:spacing w:after="0" w:line="360" w:lineRule="auto"/>
        <w:jc w:val="both"/>
        <w:rPr>
          <w:rFonts w:ascii="Arial" w:hAnsi="Arial" w:cs="Arial"/>
          <w:sz w:val="24"/>
          <w:szCs w:val="24"/>
        </w:rPr>
      </w:pPr>
    </w:p>
    <w:p w:rsidR="005B0D06" w:rsidRPr="00E67BD8" w:rsidRDefault="007F0EA0" w:rsidP="00FC2C0D">
      <w:pPr>
        <w:tabs>
          <w:tab w:val="right" w:leader="dot" w:pos="9072"/>
        </w:tabs>
        <w:spacing w:after="0" w:line="240" w:lineRule="auto"/>
        <w:ind w:left="2835"/>
        <w:jc w:val="both"/>
        <w:rPr>
          <w:rFonts w:ascii="Arial" w:hAnsi="Arial" w:cs="Arial"/>
          <w:sz w:val="20"/>
          <w:szCs w:val="20"/>
        </w:rPr>
      </w:pPr>
      <w:r w:rsidRPr="00E67BD8">
        <w:rPr>
          <w:rFonts w:ascii="Arial" w:hAnsi="Arial" w:cs="Arial"/>
          <w:sz w:val="20"/>
          <w:szCs w:val="20"/>
        </w:rPr>
        <w:t>Ao final de uma etapa ou de uma fase de ensino,</w:t>
      </w:r>
      <w:r w:rsidR="00810BCD" w:rsidRPr="00E67BD8">
        <w:rPr>
          <w:rFonts w:ascii="Arial" w:hAnsi="Arial" w:cs="Arial"/>
          <w:sz w:val="20"/>
          <w:szCs w:val="20"/>
        </w:rPr>
        <w:t xml:space="preserve"> </w:t>
      </w:r>
      <w:r w:rsidRPr="00E67BD8">
        <w:rPr>
          <w:rFonts w:ascii="Arial" w:hAnsi="Arial" w:cs="Arial"/>
          <w:sz w:val="20"/>
          <w:szCs w:val="20"/>
        </w:rPr>
        <w:t>durante a qual se espera que os alunos tenham concluído suas aprendizagens, são realizadas provas escritas, geralmente individuais, que buscam cobrir todo</w:t>
      </w:r>
      <w:r w:rsidR="00810BCD" w:rsidRPr="00E67BD8">
        <w:rPr>
          <w:rFonts w:ascii="Arial" w:hAnsi="Arial" w:cs="Arial"/>
          <w:sz w:val="20"/>
          <w:szCs w:val="20"/>
        </w:rPr>
        <w:t xml:space="preserve"> </w:t>
      </w:r>
      <w:r w:rsidRPr="00E67BD8">
        <w:rPr>
          <w:rFonts w:ascii="Arial" w:hAnsi="Arial" w:cs="Arial"/>
          <w:sz w:val="20"/>
          <w:szCs w:val="20"/>
        </w:rPr>
        <w:t>conteúdo abordado pelo professor.</w:t>
      </w:r>
      <w:r w:rsidR="005B0D06" w:rsidRPr="00E67BD8">
        <w:rPr>
          <w:rFonts w:ascii="Arial" w:hAnsi="Arial" w:cs="Arial"/>
          <w:sz w:val="20"/>
          <w:szCs w:val="20"/>
        </w:rPr>
        <w:t xml:space="preserve"> </w:t>
      </w:r>
      <w:r w:rsidRPr="00E67BD8">
        <w:rPr>
          <w:rFonts w:ascii="Arial" w:hAnsi="Arial" w:cs="Arial"/>
          <w:sz w:val="20"/>
          <w:szCs w:val="20"/>
        </w:rPr>
        <w:t>O valor da aprendizagem traduz-se, então, por</w:t>
      </w:r>
      <w:r w:rsidR="005B0D06" w:rsidRPr="00E67BD8">
        <w:rPr>
          <w:rFonts w:ascii="Arial" w:hAnsi="Arial" w:cs="Arial"/>
          <w:sz w:val="20"/>
          <w:szCs w:val="20"/>
        </w:rPr>
        <w:t xml:space="preserve"> </w:t>
      </w:r>
      <w:r w:rsidRPr="00E67BD8">
        <w:rPr>
          <w:rFonts w:ascii="Arial" w:hAnsi="Arial" w:cs="Arial"/>
          <w:sz w:val="20"/>
          <w:szCs w:val="20"/>
        </w:rPr>
        <w:t>meio de uma nota ou conceito e, em grande parte,</w:t>
      </w:r>
      <w:r w:rsidR="00810BCD" w:rsidRPr="00E67BD8">
        <w:rPr>
          <w:rFonts w:ascii="Arial" w:hAnsi="Arial" w:cs="Arial"/>
          <w:sz w:val="20"/>
          <w:szCs w:val="20"/>
        </w:rPr>
        <w:t xml:space="preserve"> a</w:t>
      </w:r>
      <w:r w:rsidR="005B0D06" w:rsidRPr="00E67BD8">
        <w:rPr>
          <w:rFonts w:ascii="Arial" w:hAnsi="Arial" w:cs="Arial"/>
          <w:sz w:val="20"/>
          <w:szCs w:val="20"/>
        </w:rPr>
        <w:t xml:space="preserve"> </w:t>
      </w:r>
      <w:r w:rsidR="00810BCD" w:rsidRPr="00E67BD8">
        <w:rPr>
          <w:rFonts w:ascii="Arial" w:hAnsi="Arial" w:cs="Arial"/>
          <w:sz w:val="20"/>
          <w:szCs w:val="20"/>
        </w:rPr>
        <w:t>avaliação corresponde a uma prática para estimular e controlar o aluno. Por meio</w:t>
      </w:r>
      <w:r w:rsidR="005B0D06" w:rsidRPr="00E67BD8">
        <w:rPr>
          <w:rFonts w:ascii="Arial" w:hAnsi="Arial" w:cs="Arial"/>
          <w:sz w:val="20"/>
          <w:szCs w:val="20"/>
        </w:rPr>
        <w:t xml:space="preserve"> </w:t>
      </w:r>
      <w:r w:rsidR="00810BCD" w:rsidRPr="00E67BD8">
        <w:rPr>
          <w:rFonts w:ascii="Arial" w:hAnsi="Arial" w:cs="Arial"/>
          <w:sz w:val="20"/>
          <w:szCs w:val="20"/>
        </w:rPr>
        <w:t>dela a escola seleciona, hierarquiza e regula sua conduta</w:t>
      </w:r>
      <w:r w:rsidR="005B0D06" w:rsidRPr="00E67BD8">
        <w:rPr>
          <w:rFonts w:ascii="Arial" w:hAnsi="Arial" w:cs="Arial"/>
          <w:sz w:val="20"/>
          <w:szCs w:val="20"/>
        </w:rPr>
        <w:t>. Nessa avaliação escolar que tem a medida como fundamento, pretende-se comprovar o conhecimento transmitido aos alunos, por vezes de modo independente de sua forma de trabalhar, de como se apropriam de noções e conceitos (SMOLE, 200</w:t>
      </w:r>
      <w:r w:rsidR="00A53D7D" w:rsidRPr="00E67BD8">
        <w:rPr>
          <w:rFonts w:ascii="Arial" w:hAnsi="Arial" w:cs="Arial"/>
          <w:sz w:val="20"/>
          <w:szCs w:val="20"/>
        </w:rPr>
        <w:t>9</w:t>
      </w:r>
      <w:r w:rsidR="005B0D06" w:rsidRPr="00E67BD8">
        <w:rPr>
          <w:rFonts w:ascii="Arial" w:hAnsi="Arial" w:cs="Arial"/>
          <w:sz w:val="20"/>
          <w:szCs w:val="20"/>
        </w:rPr>
        <w:t>, p. 2).</w:t>
      </w:r>
    </w:p>
    <w:p w:rsidR="00E01CC5" w:rsidRDefault="00E01CC5" w:rsidP="005B0D06">
      <w:pPr>
        <w:tabs>
          <w:tab w:val="right" w:leader="dot" w:pos="9072"/>
        </w:tabs>
        <w:spacing w:after="0" w:line="360" w:lineRule="auto"/>
        <w:ind w:firstLine="851"/>
        <w:jc w:val="both"/>
        <w:rPr>
          <w:rFonts w:ascii="Arial" w:hAnsi="Arial" w:cs="Arial"/>
          <w:sz w:val="24"/>
          <w:szCs w:val="24"/>
        </w:rPr>
      </w:pPr>
    </w:p>
    <w:p w:rsidR="005B0D06" w:rsidRPr="00E67BD8" w:rsidRDefault="005B0D06" w:rsidP="005B0D06">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A avaliação escolar em algumas instituições e para alguns professores, ainda permanece fechada em conteúdos pontuais e fragmentados, fundada em uma concepção de inteligência que pode ser medida. Uma alternativa para a criação de novos modelos de avaliação, ou, ao menos para mudar os conceitos e a visão que se tem da avaliação seria expor uma cisão entre ensino e aprendizagem, uma vez que a avaliação pode legitimar a verificação do conhecimento transmitido, mas não se constitui como instrumento que permite saber sobre a aprendizagem real do aluno, especialmente ao não permitir que ele se conscientize de sua aprendizagem. Ainda segundo Smole,</w:t>
      </w:r>
    </w:p>
    <w:p w:rsidR="00A53D7D" w:rsidRPr="00E67BD8" w:rsidRDefault="00A53D7D" w:rsidP="00A53D7D">
      <w:pPr>
        <w:tabs>
          <w:tab w:val="right" w:leader="dot" w:pos="9072"/>
        </w:tabs>
        <w:spacing w:after="0" w:line="360" w:lineRule="auto"/>
        <w:jc w:val="both"/>
        <w:rPr>
          <w:rFonts w:ascii="Arial" w:hAnsi="Arial" w:cs="Arial"/>
          <w:sz w:val="24"/>
          <w:szCs w:val="24"/>
        </w:rPr>
      </w:pPr>
    </w:p>
    <w:p w:rsidR="00A53D7D" w:rsidRPr="00E67BD8" w:rsidRDefault="005B0D06" w:rsidP="00A53D7D">
      <w:pPr>
        <w:tabs>
          <w:tab w:val="right" w:leader="dot" w:pos="9072"/>
        </w:tabs>
        <w:spacing w:after="0" w:line="240" w:lineRule="auto"/>
        <w:ind w:left="2835"/>
        <w:jc w:val="both"/>
        <w:rPr>
          <w:rFonts w:ascii="Arial" w:hAnsi="Arial" w:cs="Arial"/>
          <w:sz w:val="20"/>
          <w:szCs w:val="20"/>
        </w:rPr>
      </w:pPr>
      <w:r w:rsidRPr="00E67BD8">
        <w:rPr>
          <w:rFonts w:ascii="Arial" w:hAnsi="Arial" w:cs="Arial"/>
          <w:sz w:val="20"/>
          <w:szCs w:val="20"/>
        </w:rPr>
        <w:t>Enquanto a preocupação dos professores ou da instituição estiver centrada na busca de um rendimento máximo dos alunos em direção a uma série fixa de objetivos que racionalizam o ensino, ficará a impressão de que o saber é fragmentado em compartimentos estanques, que ano a ano vão se constituindo em</w:t>
      </w:r>
      <w:r w:rsidR="00A53D7D" w:rsidRPr="00E67BD8">
        <w:rPr>
          <w:rFonts w:ascii="Arial" w:hAnsi="Arial" w:cs="Arial"/>
          <w:sz w:val="20"/>
          <w:szCs w:val="20"/>
        </w:rPr>
        <w:t xml:space="preserve"> subtotais</w:t>
      </w:r>
      <w:r w:rsidRPr="00E67BD8">
        <w:rPr>
          <w:rFonts w:ascii="Arial" w:hAnsi="Arial" w:cs="Arial"/>
          <w:sz w:val="20"/>
          <w:szCs w:val="20"/>
        </w:rPr>
        <w:t xml:space="preserve"> que devem ser adicionados uns aos outros.</w:t>
      </w:r>
      <w:r w:rsidR="00A53D7D" w:rsidRPr="00E67BD8">
        <w:rPr>
          <w:rFonts w:ascii="Arial" w:hAnsi="Arial" w:cs="Arial"/>
          <w:sz w:val="20"/>
          <w:szCs w:val="20"/>
        </w:rPr>
        <w:t xml:space="preserve"> </w:t>
      </w:r>
      <w:r w:rsidRPr="00E67BD8">
        <w:rPr>
          <w:rFonts w:ascii="Arial" w:hAnsi="Arial" w:cs="Arial"/>
          <w:sz w:val="20"/>
          <w:szCs w:val="20"/>
        </w:rPr>
        <w:t>Marcada pela solidão e incerteza a que expõe os alunos, a sistemática da avaliação escolar encontra-se adoecida. Isso tem contribuído para gerar distorções em</w:t>
      </w:r>
      <w:r w:rsidR="00A53D7D" w:rsidRPr="00E67BD8">
        <w:rPr>
          <w:rFonts w:ascii="Arial" w:hAnsi="Arial" w:cs="Arial"/>
          <w:sz w:val="20"/>
          <w:szCs w:val="20"/>
        </w:rPr>
        <w:t xml:space="preserve"> </w:t>
      </w:r>
      <w:r w:rsidRPr="00E67BD8">
        <w:rPr>
          <w:rFonts w:ascii="Arial" w:hAnsi="Arial" w:cs="Arial"/>
          <w:sz w:val="20"/>
          <w:szCs w:val="20"/>
        </w:rPr>
        <w:t>aspectos básicos da educação escolar dos alunos, tais como a perda da vontade de</w:t>
      </w:r>
      <w:r w:rsidR="00A53D7D" w:rsidRPr="00E67BD8">
        <w:rPr>
          <w:rFonts w:ascii="Arial" w:hAnsi="Arial" w:cs="Arial"/>
          <w:sz w:val="20"/>
          <w:szCs w:val="20"/>
        </w:rPr>
        <w:t xml:space="preserve"> </w:t>
      </w:r>
      <w:r w:rsidRPr="00E67BD8">
        <w:rPr>
          <w:rFonts w:ascii="Arial" w:hAnsi="Arial" w:cs="Arial"/>
          <w:sz w:val="20"/>
          <w:szCs w:val="20"/>
        </w:rPr>
        <w:t>aprender e de estar na escola e uma relação deturpada com o conhecimento e um</w:t>
      </w:r>
      <w:r w:rsidR="00A53D7D" w:rsidRPr="00E67BD8">
        <w:rPr>
          <w:rFonts w:ascii="Arial" w:hAnsi="Arial" w:cs="Arial"/>
          <w:sz w:val="20"/>
          <w:szCs w:val="20"/>
        </w:rPr>
        <w:t xml:space="preserve"> </w:t>
      </w:r>
      <w:r w:rsidRPr="00E67BD8">
        <w:rPr>
          <w:rFonts w:ascii="Arial" w:hAnsi="Arial" w:cs="Arial"/>
          <w:sz w:val="20"/>
          <w:szCs w:val="20"/>
        </w:rPr>
        <w:t>uso desest</w:t>
      </w:r>
      <w:r w:rsidR="00A53D7D" w:rsidRPr="00E67BD8">
        <w:rPr>
          <w:rFonts w:ascii="Arial" w:hAnsi="Arial" w:cs="Arial"/>
          <w:sz w:val="20"/>
          <w:szCs w:val="20"/>
        </w:rPr>
        <w:t>imulante de suas inteligências (2009, p. 3).</w:t>
      </w:r>
    </w:p>
    <w:p w:rsidR="00A53D7D" w:rsidRPr="00E67BD8" w:rsidRDefault="00A53D7D" w:rsidP="00A53D7D">
      <w:pPr>
        <w:tabs>
          <w:tab w:val="right" w:leader="dot" w:pos="9072"/>
        </w:tabs>
        <w:spacing w:after="0" w:line="360" w:lineRule="auto"/>
        <w:jc w:val="both"/>
        <w:rPr>
          <w:rFonts w:ascii="Arial" w:hAnsi="Arial" w:cs="Arial"/>
          <w:sz w:val="24"/>
          <w:szCs w:val="24"/>
        </w:rPr>
      </w:pPr>
    </w:p>
    <w:p w:rsidR="003D0B2D" w:rsidRPr="00E67BD8" w:rsidRDefault="00A53D7D" w:rsidP="00852E08">
      <w:pPr>
        <w:tabs>
          <w:tab w:val="right" w:leader="dot" w:pos="9072"/>
        </w:tabs>
        <w:spacing w:after="0" w:line="360" w:lineRule="auto"/>
        <w:ind w:firstLine="851"/>
        <w:jc w:val="both"/>
        <w:rPr>
          <w:rFonts w:ascii="Arial" w:hAnsi="Arial" w:cs="Arial"/>
          <w:sz w:val="24"/>
          <w:szCs w:val="24"/>
        </w:rPr>
      </w:pPr>
      <w:r w:rsidRPr="00E67BD8">
        <w:rPr>
          <w:rFonts w:ascii="Arial" w:hAnsi="Arial" w:cs="Arial"/>
          <w:sz w:val="24"/>
          <w:szCs w:val="24"/>
        </w:rPr>
        <w:t xml:space="preserve">Dessa forma, uma nova proposta de avaliação deve ser contemplada no sentido não somente de modificar conceitos e visões a respeito, mas principalmente como forma de se ultrapassar os modelos tradicionais que visam somente atribuir valores aos alunos. Não se pode deixar passar despercebido que o aluno é um ser humano antes de tudo, </w:t>
      </w:r>
      <w:r w:rsidR="005B0D06" w:rsidRPr="00E67BD8">
        <w:rPr>
          <w:rFonts w:ascii="Arial" w:hAnsi="Arial" w:cs="Arial"/>
          <w:sz w:val="24"/>
          <w:szCs w:val="24"/>
        </w:rPr>
        <w:t>em formação, com seus sonhos e desejos que necessitam ser transformados em projetos pessoais que possam ser realizados. Certamente não cabe apenas e essencialmente à escola a realização de tais projetos,</w:t>
      </w:r>
      <w:r w:rsidRPr="00E67BD8">
        <w:rPr>
          <w:rFonts w:ascii="Arial" w:hAnsi="Arial" w:cs="Arial"/>
          <w:sz w:val="24"/>
          <w:szCs w:val="24"/>
        </w:rPr>
        <w:t xml:space="preserve"> </w:t>
      </w:r>
      <w:r w:rsidR="005B0D06" w:rsidRPr="00E67BD8">
        <w:rPr>
          <w:rFonts w:ascii="Arial" w:hAnsi="Arial" w:cs="Arial"/>
          <w:sz w:val="24"/>
          <w:szCs w:val="24"/>
        </w:rPr>
        <w:t>mas não há dúvidas de que a instituição escolar pode compartilhar deles, incentivá-los ou impedir que desistam de seus anseios</w:t>
      </w:r>
      <w:r w:rsidR="00E01CC5">
        <w:rPr>
          <w:rFonts w:ascii="Arial" w:hAnsi="Arial" w:cs="Arial"/>
          <w:sz w:val="24"/>
          <w:szCs w:val="24"/>
        </w:rPr>
        <w:t>.</w:t>
      </w:r>
    </w:p>
    <w:p w:rsidR="005A0D67" w:rsidRPr="00E67BD8" w:rsidRDefault="005A0D67" w:rsidP="002F6E82">
      <w:pPr>
        <w:pStyle w:val="Default"/>
        <w:pageBreakBefore/>
        <w:spacing w:line="360" w:lineRule="auto"/>
        <w:jc w:val="center"/>
        <w:rPr>
          <w:rFonts w:ascii="Arial" w:hAnsi="Arial" w:cs="Arial"/>
          <w:color w:val="auto"/>
        </w:rPr>
      </w:pPr>
      <w:r w:rsidRPr="00E67BD8">
        <w:rPr>
          <w:rFonts w:ascii="Arial" w:hAnsi="Arial" w:cs="Arial"/>
          <w:b/>
          <w:bCs/>
          <w:color w:val="auto"/>
        </w:rPr>
        <w:t>CONCLUSÃO</w:t>
      </w:r>
    </w:p>
    <w:p w:rsidR="005A0D67" w:rsidRPr="00E67BD8" w:rsidRDefault="005A0D67" w:rsidP="005A0D67">
      <w:pPr>
        <w:pStyle w:val="Default"/>
        <w:spacing w:line="360" w:lineRule="auto"/>
        <w:ind w:firstLine="700"/>
        <w:jc w:val="both"/>
        <w:rPr>
          <w:rFonts w:ascii="Arial" w:hAnsi="Arial" w:cs="Arial"/>
          <w:color w:val="auto"/>
        </w:rPr>
      </w:pP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A pesquisa sobre o </w:t>
      </w:r>
      <w:r w:rsidR="00852E08" w:rsidRPr="00E67BD8">
        <w:rPr>
          <w:rFonts w:ascii="Arial" w:hAnsi="Arial" w:cs="Arial"/>
          <w:color w:val="auto"/>
        </w:rPr>
        <w:t>a avaliação n</w:t>
      </w:r>
      <w:r w:rsidRPr="00E67BD8">
        <w:rPr>
          <w:rFonts w:ascii="Arial" w:hAnsi="Arial" w:cs="Arial"/>
          <w:color w:val="auto"/>
        </w:rPr>
        <w:t>a prática escolar e sobre a cultura avaliativa dos docentes</w:t>
      </w:r>
      <w:r w:rsidR="00852E08" w:rsidRPr="00E67BD8">
        <w:rPr>
          <w:rFonts w:ascii="Arial" w:hAnsi="Arial" w:cs="Arial"/>
          <w:color w:val="auto"/>
        </w:rPr>
        <w:t xml:space="preserve"> </w:t>
      </w:r>
      <w:r w:rsidRPr="00E67BD8">
        <w:rPr>
          <w:rFonts w:ascii="Arial" w:hAnsi="Arial" w:cs="Arial"/>
          <w:color w:val="auto"/>
        </w:rPr>
        <w:t xml:space="preserve">reservou, para as reflexões finais, a visão de um conjunto de fatores que integram o universo escolar e se vinculam direta ou indiretamente ao processo avaliativo e à sua complexidade.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Os propósitos que moveram a pesquisa realizada se concentraram em tentar descobrir e explicar os fundamentos sobre os quais estão construídos os maus resultados avaliativos (tão alardeados pelas mídias nos últimos tempos), para dar resposta ao anseio, tão comum na vida dos professores, de conquistar melhores resultados nas práticas avaliativas. Todavia, a persecução dessa meta, abriu muitas janelas para que fosse mais bem observado o espaço da educação pública, formal e sistematizada. </w:t>
      </w:r>
    </w:p>
    <w:p w:rsidR="005A0D67" w:rsidRPr="00E67BD8" w:rsidRDefault="00852E08"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Ao longo </w:t>
      </w:r>
      <w:r w:rsidR="005A0D67" w:rsidRPr="00E67BD8">
        <w:rPr>
          <w:rFonts w:ascii="Arial" w:hAnsi="Arial" w:cs="Arial"/>
          <w:color w:val="auto"/>
        </w:rPr>
        <w:t>do</w:t>
      </w:r>
      <w:r w:rsidR="002F6E82" w:rsidRPr="00E67BD8">
        <w:rPr>
          <w:rFonts w:ascii="Arial" w:hAnsi="Arial" w:cs="Arial"/>
          <w:color w:val="auto"/>
        </w:rPr>
        <w:t xml:space="preserve"> </w:t>
      </w:r>
      <w:r w:rsidR="005A0D67" w:rsidRPr="00E67BD8">
        <w:rPr>
          <w:rFonts w:ascii="Arial" w:hAnsi="Arial" w:cs="Arial"/>
          <w:color w:val="auto"/>
        </w:rPr>
        <w:t>processo investigativo, aumentou a compreensão de que as fronteiras dos problemas da</w:t>
      </w:r>
      <w:r w:rsidR="002F6E82" w:rsidRPr="00E67BD8">
        <w:rPr>
          <w:rFonts w:ascii="Arial" w:hAnsi="Arial" w:cs="Arial"/>
          <w:color w:val="auto"/>
        </w:rPr>
        <w:t xml:space="preserve"> </w:t>
      </w:r>
      <w:r w:rsidR="005A0D67" w:rsidRPr="00E67BD8">
        <w:rPr>
          <w:rFonts w:ascii="Arial" w:hAnsi="Arial" w:cs="Arial"/>
          <w:color w:val="auto"/>
        </w:rPr>
        <w:t>avaliação da prática escolar</w:t>
      </w:r>
      <w:r w:rsidR="002F6E82" w:rsidRPr="00E67BD8">
        <w:rPr>
          <w:rFonts w:ascii="Arial" w:hAnsi="Arial" w:cs="Arial"/>
          <w:color w:val="auto"/>
        </w:rPr>
        <w:t xml:space="preserve"> se estendem</w:t>
      </w:r>
      <w:r w:rsidR="005A0D67" w:rsidRPr="00E67BD8">
        <w:rPr>
          <w:rFonts w:ascii="Arial" w:hAnsi="Arial" w:cs="Arial"/>
          <w:color w:val="auto"/>
        </w:rPr>
        <w:t xml:space="preserve"> para muito além do seu contexto específico.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A reprovação classificatória, consequência mais nociva da avaliação de viés tradicional, revela uma primeira visão sobre a escola: a da sua inadequação à clientela que possui (RAPHAEL, 1998). A estrutura escolar, em termos de recursos pedagógicos, financeiros e humanos não dá conta de proceder a ajustes, que possibilitem uma reforma para o atendimento de todos os alunos nas suas diferenças e dificuldades. E assim, muitos continuam sem aprender e fracassam.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A escola pública precisa vencer a sua pobreza, cujo fosso mais profundo, talvez esteja na precariedade da formação de seus professores, que não são submetidos a uma política de aperfeiçoamento sistemático e contínuo, ficando defasados rapidamente em termos de informação e conhecimento. Não têm como sentir o desafio, desencadeado pelo estudo e pela pesquisa, de procurar alternativas melhores para a sua prática pedagógica cotidiana.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Além disso, para complicar ainda mais a difícil situação desses d</w:t>
      </w:r>
      <w:r w:rsidR="00852E08" w:rsidRPr="00E67BD8">
        <w:rPr>
          <w:rFonts w:ascii="Arial" w:hAnsi="Arial" w:cs="Arial"/>
          <w:color w:val="auto"/>
        </w:rPr>
        <w:t>ocentes, não raramente, chegam à</w:t>
      </w:r>
      <w:r w:rsidRPr="00E67BD8">
        <w:rPr>
          <w:rFonts w:ascii="Arial" w:hAnsi="Arial" w:cs="Arial"/>
          <w:color w:val="auto"/>
        </w:rPr>
        <w:t xml:space="preserve">s escolas determinações para mudanças no processo de ensino, através de propostas com </w:t>
      </w:r>
      <w:r w:rsidR="002F6E82" w:rsidRPr="00E67BD8">
        <w:rPr>
          <w:rFonts w:ascii="Arial" w:hAnsi="Arial" w:cs="Arial"/>
          <w:color w:val="auto"/>
        </w:rPr>
        <w:t>diferentes marcos</w:t>
      </w:r>
      <w:r w:rsidRPr="00E67BD8">
        <w:rPr>
          <w:rFonts w:ascii="Arial" w:hAnsi="Arial" w:cs="Arial"/>
          <w:color w:val="auto"/>
        </w:rPr>
        <w:t xml:space="preserve"> teóricos, geralmente desconhecidos ou superficialmente vistos pelos docentes. Assim eles têm o co</w:t>
      </w:r>
      <w:r w:rsidR="00852E08" w:rsidRPr="00E67BD8">
        <w:rPr>
          <w:rFonts w:ascii="Arial" w:hAnsi="Arial" w:cs="Arial"/>
          <w:color w:val="auto"/>
        </w:rPr>
        <w:t>mpromisso de garantir a adesão à</w:t>
      </w:r>
      <w:r w:rsidRPr="00E67BD8">
        <w:rPr>
          <w:rFonts w:ascii="Arial" w:hAnsi="Arial" w:cs="Arial"/>
          <w:color w:val="auto"/>
        </w:rPr>
        <w:t>s novidades sem receber nenhum preparo ou atualização, tampouco um espaço para reflexão crítica e construção de alternativas práticas para o desempenho em sala de aula.</w:t>
      </w:r>
    </w:p>
    <w:p w:rsidR="005A0D67" w:rsidRPr="00FD226D"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Na reflexão de Aranha (1996), isto já ocorreu, por exemplo, com á introdução das teorias construtivistas nas escolas. A falta de conhecimento sobre o assunto tem produzido riscos de posturas inadequadas e perigosas, que impedem a </w:t>
      </w:r>
      <w:r w:rsidRPr="00FD226D">
        <w:rPr>
          <w:rFonts w:ascii="Arial" w:hAnsi="Arial" w:cs="Arial"/>
          <w:color w:val="auto"/>
        </w:rPr>
        <w:t>concretização das aprendizagens.</w:t>
      </w:r>
    </w:p>
    <w:p w:rsidR="005A0D67" w:rsidRPr="00FD226D" w:rsidRDefault="005A0D67" w:rsidP="005A0D67">
      <w:pPr>
        <w:pStyle w:val="Default"/>
        <w:spacing w:line="360" w:lineRule="auto"/>
        <w:ind w:firstLine="851"/>
        <w:jc w:val="both"/>
        <w:rPr>
          <w:rFonts w:ascii="Arial" w:hAnsi="Arial" w:cs="Arial"/>
          <w:color w:val="auto"/>
        </w:rPr>
      </w:pPr>
      <w:r w:rsidRPr="00FD226D">
        <w:rPr>
          <w:rFonts w:ascii="Arial" w:hAnsi="Arial" w:cs="Arial"/>
          <w:color w:val="auto"/>
        </w:rPr>
        <w:t xml:space="preserve">Outro problema relevante com o qual se deparam os docentes das escolas públicas encontra-se nos baixos salários que lhes são pagos, não propiciando acesso a livros, cinemas, espetáculos e apresentação culturais, que lhes acrescentariam o estofo da erudição, sem a qual não podem ser caracterizados verdadeiramente como professores, formadores de cidadania e emancipação. A sua profissão perde em legitimidade.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Trabalham com o conhecimento, mas o </w:t>
      </w:r>
      <w:r w:rsidR="00852E08" w:rsidRPr="00E67BD8">
        <w:rPr>
          <w:rFonts w:ascii="Arial" w:hAnsi="Arial" w:cs="Arial"/>
          <w:color w:val="auto"/>
        </w:rPr>
        <w:t xml:space="preserve">fazem de forma tão </w:t>
      </w:r>
      <w:r w:rsidRPr="00E67BD8">
        <w:rPr>
          <w:rFonts w:ascii="Arial" w:hAnsi="Arial" w:cs="Arial"/>
          <w:color w:val="auto"/>
        </w:rPr>
        <w:t>reduzida. Não é difícil supor que haja estreita ligação entre a formação dos docentes e a construção de práticas avaliativas comprometidas com a aprendizagem de toda clientela escolar( VILLAS BOAS apud VILLAS BOAS, 2002). Profissionais despreparados, evidentemente não terão como auxiliar seus alunos a serem mais críticos e autônomos.</w:t>
      </w:r>
    </w:p>
    <w:p w:rsidR="005A0D67" w:rsidRPr="00E67BD8" w:rsidRDefault="00852E08" w:rsidP="005A0D67">
      <w:pPr>
        <w:pStyle w:val="Default"/>
        <w:spacing w:line="360" w:lineRule="auto"/>
        <w:ind w:firstLine="851"/>
        <w:jc w:val="both"/>
        <w:rPr>
          <w:rFonts w:ascii="Arial" w:hAnsi="Arial" w:cs="Arial"/>
          <w:color w:val="auto"/>
        </w:rPr>
      </w:pPr>
      <w:r w:rsidRPr="00E67BD8">
        <w:rPr>
          <w:rFonts w:ascii="Arial" w:hAnsi="Arial" w:cs="Arial"/>
          <w:color w:val="auto"/>
        </w:rPr>
        <w:t>Do lado oposto à</w:t>
      </w:r>
      <w:r w:rsidR="005A0D67" w:rsidRPr="00E67BD8">
        <w:rPr>
          <w:rFonts w:ascii="Arial" w:hAnsi="Arial" w:cs="Arial"/>
          <w:color w:val="auto"/>
        </w:rPr>
        <w:t xml:space="preserve"> reprovação no espaço escolar, encontra-se a aprovação massiva, mas sem mér</w:t>
      </w:r>
      <w:r w:rsidRPr="00E67BD8">
        <w:rPr>
          <w:rFonts w:ascii="Arial" w:hAnsi="Arial" w:cs="Arial"/>
          <w:color w:val="auto"/>
        </w:rPr>
        <w:t>ito, sem exigências em relação à</w:t>
      </w:r>
      <w:r w:rsidR="005A0D67" w:rsidRPr="00E67BD8">
        <w:rPr>
          <w:rFonts w:ascii="Arial" w:hAnsi="Arial" w:cs="Arial"/>
          <w:color w:val="auto"/>
        </w:rPr>
        <w:t xml:space="preserve"> prática escolar. Esse fenômeno acaba ocorrendo também como consequência da segurança, causada pelo despreparo epis</w:t>
      </w:r>
      <w:r w:rsidRPr="00E67BD8">
        <w:rPr>
          <w:rFonts w:ascii="Arial" w:hAnsi="Arial" w:cs="Arial"/>
          <w:color w:val="auto"/>
        </w:rPr>
        <w:t>temológico dos docentes, unida à</w:t>
      </w:r>
      <w:r w:rsidR="005A0D67" w:rsidRPr="00E67BD8">
        <w:rPr>
          <w:rFonts w:ascii="Arial" w:hAnsi="Arial" w:cs="Arial"/>
          <w:color w:val="auto"/>
        </w:rPr>
        <w:t xml:space="preserve"> falsa representação, no imaginário de muitos, de que importante é só não reprovar.</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A grande inversão de valores acontece</w:t>
      </w:r>
      <w:r w:rsidR="00852E08" w:rsidRPr="00E67BD8">
        <w:rPr>
          <w:rFonts w:ascii="Arial" w:hAnsi="Arial" w:cs="Arial"/>
          <w:color w:val="auto"/>
        </w:rPr>
        <w:t>, pois a garantia de reprovação</w:t>
      </w:r>
      <w:r w:rsidRPr="00E67BD8">
        <w:rPr>
          <w:rFonts w:ascii="Arial" w:hAnsi="Arial" w:cs="Arial"/>
          <w:color w:val="auto"/>
        </w:rPr>
        <w:t xml:space="preserve"> que a escola democrática deveria oferecer aos alunos das classes populares, acaba forjando competências n</w:t>
      </w:r>
      <w:r w:rsidR="00852E08" w:rsidRPr="00E67BD8">
        <w:rPr>
          <w:rFonts w:ascii="Arial" w:hAnsi="Arial" w:cs="Arial"/>
          <w:color w:val="auto"/>
        </w:rPr>
        <w:t xml:space="preserve">ão </w:t>
      </w:r>
      <w:r w:rsidRPr="00E67BD8">
        <w:rPr>
          <w:rFonts w:ascii="Arial" w:hAnsi="Arial" w:cs="Arial"/>
          <w:color w:val="auto"/>
        </w:rPr>
        <w:t>- alcançadas. É o tipo de transposição indesejada, que não tem potencial, para garantir a autonomia intelectual do aluno, nem a transformação social dela decorrente.</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Gama (1997, p.62) discorrendo sobre as exigências, que necessitam ser satisfeitas, </w:t>
      </w:r>
      <w:r w:rsidR="004E5F5C" w:rsidRPr="00E67BD8">
        <w:rPr>
          <w:rFonts w:ascii="Arial" w:hAnsi="Arial" w:cs="Arial"/>
          <w:color w:val="auto"/>
        </w:rPr>
        <w:t>enfatiza que a escola pública. “</w:t>
      </w:r>
      <w:r w:rsidRPr="00E67BD8">
        <w:rPr>
          <w:rFonts w:ascii="Arial" w:hAnsi="Arial" w:cs="Arial"/>
          <w:color w:val="auto"/>
        </w:rPr>
        <w:t xml:space="preserve">.... Precisa deixar de ser uma instância de exclusão dos alunos originários da classe dominada. Necessariamente, deve ser democrática, isto é precisa </w:t>
      </w:r>
      <w:r w:rsidR="00852E08" w:rsidRPr="00E67BD8">
        <w:rPr>
          <w:rFonts w:ascii="Arial" w:hAnsi="Arial" w:cs="Arial"/>
          <w:color w:val="auto"/>
        </w:rPr>
        <w:t xml:space="preserve">ser </w:t>
      </w:r>
      <w:r w:rsidRPr="00E67BD8">
        <w:rPr>
          <w:rFonts w:ascii="Arial" w:hAnsi="Arial" w:cs="Arial"/>
          <w:color w:val="auto"/>
        </w:rPr>
        <w:t>acessível a todos</w:t>
      </w:r>
      <w:r w:rsidR="004E5F5C" w:rsidRPr="00E67BD8">
        <w:rPr>
          <w:rFonts w:ascii="Arial" w:hAnsi="Arial" w:cs="Arial"/>
          <w:color w:val="auto"/>
        </w:rPr>
        <w:t>”</w:t>
      </w:r>
      <w:r w:rsidRPr="00E67BD8">
        <w:rPr>
          <w:rFonts w:ascii="Arial" w:hAnsi="Arial" w:cs="Arial"/>
          <w:color w:val="auto"/>
        </w:rPr>
        <w:t>. N o entanto, só isto não basta. “Deve garantir-lhes, sem quaisquer mecanismos dissimulados de exclusão, a efetiva permanência na escola e a apropriação de conhecimentos científicos, sociais, naturais e estéticos produzidos socialmente, que tenham significado para eles”.</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É preciso reflet</w:t>
      </w:r>
      <w:r w:rsidR="004E5F5C" w:rsidRPr="00E67BD8">
        <w:rPr>
          <w:rFonts w:ascii="Arial" w:hAnsi="Arial" w:cs="Arial"/>
          <w:color w:val="auto"/>
        </w:rPr>
        <w:t>ir que a ‘’certificação vazia’’</w:t>
      </w:r>
      <w:r w:rsidRPr="00E67BD8">
        <w:rPr>
          <w:rFonts w:ascii="Arial" w:hAnsi="Arial" w:cs="Arial"/>
          <w:color w:val="auto"/>
        </w:rPr>
        <w:t xml:space="preserve"> que a escola pode oferecer, nega </w:t>
      </w:r>
      <w:r w:rsidR="004E5F5C" w:rsidRPr="00E67BD8">
        <w:rPr>
          <w:rFonts w:ascii="Arial" w:hAnsi="Arial" w:cs="Arial"/>
          <w:color w:val="auto"/>
        </w:rPr>
        <w:t>a</w:t>
      </w:r>
      <w:r w:rsidRPr="00E67BD8">
        <w:rPr>
          <w:rFonts w:ascii="Arial" w:hAnsi="Arial" w:cs="Arial"/>
          <w:color w:val="auto"/>
        </w:rPr>
        <w:t>os alunos a possibilidade de se realizarem com</w:t>
      </w:r>
      <w:r w:rsidR="004E5F5C" w:rsidRPr="00E67BD8">
        <w:rPr>
          <w:rFonts w:ascii="Arial" w:hAnsi="Arial" w:cs="Arial"/>
          <w:color w:val="auto"/>
        </w:rPr>
        <w:t>o</w:t>
      </w:r>
      <w:r w:rsidRPr="00E67BD8">
        <w:rPr>
          <w:rFonts w:ascii="Arial" w:hAnsi="Arial" w:cs="Arial"/>
          <w:color w:val="auto"/>
        </w:rPr>
        <w:t xml:space="preserve"> sujeitos de protagonismo, de a</w:t>
      </w:r>
      <w:r w:rsidR="004E5F5C" w:rsidRPr="00E67BD8">
        <w:rPr>
          <w:rFonts w:ascii="Arial" w:hAnsi="Arial" w:cs="Arial"/>
          <w:color w:val="auto"/>
        </w:rPr>
        <w:t>ção e de história. Reduzem-nos à</w:t>
      </w:r>
      <w:r w:rsidRPr="00E67BD8">
        <w:rPr>
          <w:rFonts w:ascii="Arial" w:hAnsi="Arial" w:cs="Arial"/>
          <w:color w:val="auto"/>
        </w:rPr>
        <w:t xml:space="preserve"> grande possibilidade de se transformarem em indivíduos acríticos, potencialmente determi</w:t>
      </w:r>
      <w:r w:rsidR="004E5F5C" w:rsidRPr="00E67BD8">
        <w:rPr>
          <w:rFonts w:ascii="Arial" w:hAnsi="Arial" w:cs="Arial"/>
          <w:color w:val="auto"/>
        </w:rPr>
        <w:t>nados para se colocarem como “massa de manobra”</w:t>
      </w:r>
      <w:r w:rsidRPr="00E67BD8">
        <w:rPr>
          <w:rFonts w:ascii="Arial" w:hAnsi="Arial" w:cs="Arial"/>
          <w:color w:val="auto"/>
        </w:rPr>
        <w:t xml:space="preserve"> da classe dominante.</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Outra questão significativa, para incrementar as possibilidades de êxito </w:t>
      </w:r>
      <w:r w:rsidR="004E5F5C" w:rsidRPr="00E67BD8">
        <w:rPr>
          <w:rFonts w:ascii="Arial" w:hAnsi="Arial" w:cs="Arial"/>
          <w:color w:val="auto"/>
        </w:rPr>
        <w:t>no processo educativo, liga-se à</w:t>
      </w:r>
      <w:r w:rsidRPr="00E67BD8">
        <w:rPr>
          <w:rFonts w:ascii="Arial" w:hAnsi="Arial" w:cs="Arial"/>
          <w:color w:val="auto"/>
        </w:rPr>
        <w:t xml:space="preserve"> criação de compromisso com o estudo e com a sua valorização, por parte dos estudantes e das suas famílias. Os docent</w:t>
      </w:r>
      <w:r w:rsidR="004E5F5C" w:rsidRPr="00E67BD8">
        <w:rPr>
          <w:rFonts w:ascii="Arial" w:hAnsi="Arial" w:cs="Arial"/>
          <w:color w:val="auto"/>
        </w:rPr>
        <w:t>es queixam-se frequentemente, q</w:t>
      </w:r>
      <w:r w:rsidRPr="00E67BD8">
        <w:rPr>
          <w:rFonts w:ascii="Arial" w:hAnsi="Arial" w:cs="Arial"/>
          <w:color w:val="auto"/>
        </w:rPr>
        <w:t xml:space="preserve">ue os alunos não </w:t>
      </w:r>
      <w:r w:rsidR="004E5F5C" w:rsidRPr="00E67BD8">
        <w:rPr>
          <w:rFonts w:ascii="Arial" w:hAnsi="Arial" w:cs="Arial"/>
          <w:color w:val="auto"/>
        </w:rPr>
        <w:t>estudam e não são responsáveis pel</w:t>
      </w:r>
      <w:r w:rsidRPr="00E67BD8">
        <w:rPr>
          <w:rFonts w:ascii="Arial" w:hAnsi="Arial" w:cs="Arial"/>
          <w:color w:val="auto"/>
        </w:rPr>
        <w:t xml:space="preserve">a realização de suas tarefas. É necessário pensar em uma proposta capaz de mudar essa situação. </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Uma sugestão que parece promissora para atingir essa meta surge no discurso de Carbonell (2001, p. 85): ‘’Isso supõe introduzir uma nova cultura pedagógica que modifique o currículo, a organização escolar e, sobretudo, que consiga a participação e o compromisso de pais e mães, professores e alunos em um projeto comum, assim como o aproveitamento de todos os recursos formativos da comunidade’’. Se a escola e seus docentes gerarem expectativas de cooperação, de negociação e de confiança, podem levar os alunos á mudança positiva de comportamento, que inclua prioritariamente o engajamento com os estudos e com o enriquecimento da sua vida acadêmica. Esse lucro aparecerá rapidamente nos resultados dos processos avaliativos.</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Entende-se que a energia que mobiliza esse tipo de mudança se concentra na ação coletiva, que envolve a escola como um todo e a família de cada alun</w:t>
      </w:r>
      <w:r w:rsidR="004E5F5C" w:rsidRPr="00E67BD8">
        <w:rPr>
          <w:rFonts w:ascii="Arial" w:hAnsi="Arial" w:cs="Arial"/>
          <w:color w:val="auto"/>
        </w:rPr>
        <w:t>o. É necessário, para o sucesso</w:t>
      </w:r>
      <w:r w:rsidRPr="00E67BD8">
        <w:rPr>
          <w:rFonts w:ascii="Arial" w:hAnsi="Arial" w:cs="Arial"/>
          <w:color w:val="auto"/>
        </w:rPr>
        <w:t xml:space="preserve"> de um empreendimento dessa natureza, que todos os envolvidos estejam dispostos ao ato de ceder e ao de articular novas possibilidades de ação. Pode-se</w:t>
      </w:r>
      <w:r w:rsidR="00FE33BF" w:rsidRPr="00E67BD8">
        <w:rPr>
          <w:rFonts w:ascii="Arial" w:hAnsi="Arial" w:cs="Arial"/>
          <w:color w:val="auto"/>
        </w:rPr>
        <w:t>, por exemplo</w:t>
      </w:r>
      <w:r w:rsidRPr="00E67BD8">
        <w:rPr>
          <w:rFonts w:ascii="Arial" w:hAnsi="Arial" w:cs="Arial"/>
          <w:color w:val="auto"/>
        </w:rPr>
        <w:t>, pensar em redefinição de métodos, de estratégias, de conteúdos de tempos e d</w:t>
      </w:r>
      <w:r w:rsidR="004E5F5C" w:rsidRPr="00E67BD8">
        <w:rPr>
          <w:rFonts w:ascii="Arial" w:hAnsi="Arial" w:cs="Arial"/>
          <w:color w:val="auto"/>
        </w:rPr>
        <w:t>e espaço, para a concretização d</w:t>
      </w:r>
      <w:r w:rsidRPr="00E67BD8">
        <w:rPr>
          <w:rFonts w:ascii="Arial" w:hAnsi="Arial" w:cs="Arial"/>
          <w:color w:val="auto"/>
        </w:rPr>
        <w:t>e tarefas desejadas.</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 xml:space="preserve">Apesar das dificuldades que se apresentam acredita-se ainda que a escola pública ainda possui a condição de ‘’..... construir comunidades democráticas que sirvam de referencias e estimulo a outras instituições educativas e que vão muito além da dinâmica democrática geral da sociedade’’ ( CARBONELL, 2002, P.94). Para que não negue essa sua vocação, de geradora de recursos humanos, que contribuem para a transformação da sociedade, precisa-se da participação efetiva </w:t>
      </w:r>
      <w:r w:rsidR="00D954C5" w:rsidRPr="00E67BD8">
        <w:rPr>
          <w:rFonts w:ascii="Arial" w:hAnsi="Arial" w:cs="Arial"/>
          <w:color w:val="auto"/>
        </w:rPr>
        <w:t xml:space="preserve">dos seus atores indispensáveis: </w:t>
      </w:r>
      <w:r w:rsidRPr="00E67BD8">
        <w:rPr>
          <w:rFonts w:ascii="Arial" w:hAnsi="Arial" w:cs="Arial"/>
          <w:color w:val="auto"/>
        </w:rPr>
        <w:t>os professores.</w:t>
      </w:r>
      <w:r w:rsidR="00D954C5" w:rsidRPr="00E67BD8">
        <w:rPr>
          <w:rFonts w:ascii="Arial" w:hAnsi="Arial" w:cs="Arial"/>
          <w:color w:val="auto"/>
        </w:rPr>
        <w:t xml:space="preserve"> </w:t>
      </w:r>
      <w:r w:rsidRPr="00E67BD8">
        <w:rPr>
          <w:rFonts w:ascii="Arial" w:hAnsi="Arial" w:cs="Arial"/>
          <w:color w:val="auto"/>
        </w:rPr>
        <w:t xml:space="preserve">Naturalmente, não se esgotam nos fatores mencionados, todos os </w:t>
      </w:r>
      <w:r w:rsidR="004E5F5C" w:rsidRPr="00E67BD8">
        <w:rPr>
          <w:rFonts w:ascii="Arial" w:hAnsi="Arial" w:cs="Arial"/>
          <w:color w:val="auto"/>
        </w:rPr>
        <w:t>aspectos</w:t>
      </w:r>
      <w:r w:rsidRPr="00E67BD8">
        <w:rPr>
          <w:rFonts w:ascii="Arial" w:hAnsi="Arial" w:cs="Arial"/>
          <w:color w:val="auto"/>
        </w:rPr>
        <w:t xml:space="preserve"> que mereciam ser vistos, pela sua influência e repercussão, na realização do projeto educativo</w:t>
      </w:r>
      <w:r w:rsidR="004E5F5C" w:rsidRPr="00E67BD8">
        <w:rPr>
          <w:rFonts w:ascii="Arial" w:hAnsi="Arial" w:cs="Arial"/>
          <w:color w:val="auto"/>
        </w:rPr>
        <w:t>, da escola pública, conectada à</w:t>
      </w:r>
      <w:r w:rsidRPr="00E67BD8">
        <w:rPr>
          <w:rFonts w:ascii="Arial" w:hAnsi="Arial" w:cs="Arial"/>
          <w:color w:val="auto"/>
        </w:rPr>
        <w:t xml:space="preserve"> avaliação da prática escolar e aos seus resultados.</w:t>
      </w:r>
    </w:p>
    <w:p w:rsidR="005A0D67" w:rsidRPr="00E67BD8" w:rsidRDefault="005A0D67" w:rsidP="005A0D67">
      <w:pPr>
        <w:pStyle w:val="Default"/>
        <w:spacing w:line="360" w:lineRule="auto"/>
        <w:ind w:firstLine="851"/>
        <w:jc w:val="both"/>
        <w:rPr>
          <w:rFonts w:ascii="Arial" w:hAnsi="Arial" w:cs="Arial"/>
          <w:color w:val="auto"/>
        </w:rPr>
      </w:pPr>
      <w:r w:rsidRPr="00E67BD8">
        <w:rPr>
          <w:rFonts w:ascii="Arial" w:hAnsi="Arial" w:cs="Arial"/>
          <w:color w:val="auto"/>
        </w:rPr>
        <w:t>Todavia, para o encerramento dessa etapa de trabalho, entende-se como suficiente o conjunto de resultados apresentados. Ele já tem potencial para ampliar a visão e estimular o debate sobre o problema focalizado. Desencadear a discussão é importante, quando se possui o discernimento de que o silêncio sedimenta os obstáculos e a reflexão crítica e dialógica pode produzir mudanças ou possibilitar outras perspectivas, levando os alicerces para a construção de uma escola mais próspera, no plano das práticas e dos resultados avaliativos. Imagina-se que o contributo dos docentes, para essa nova escola, estaria no florescimento de uma progressista  e dinâmica forma avaliativa.</w:t>
      </w: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5A0D67">
      <w:pPr>
        <w:pStyle w:val="Default"/>
        <w:spacing w:line="360" w:lineRule="auto"/>
        <w:ind w:firstLine="851"/>
        <w:jc w:val="both"/>
        <w:rPr>
          <w:rFonts w:ascii="Arial" w:hAnsi="Arial" w:cs="Arial"/>
          <w:color w:val="auto"/>
        </w:rPr>
      </w:pPr>
    </w:p>
    <w:p w:rsidR="00EF6B23" w:rsidRPr="00E67BD8" w:rsidRDefault="00EF6B23" w:rsidP="002F6E82">
      <w:pPr>
        <w:pStyle w:val="Default"/>
        <w:spacing w:line="360" w:lineRule="auto"/>
        <w:jc w:val="both"/>
        <w:rPr>
          <w:rFonts w:ascii="Arial" w:hAnsi="Arial" w:cs="Arial"/>
          <w:color w:val="auto"/>
        </w:rPr>
      </w:pPr>
    </w:p>
    <w:p w:rsidR="002F6E82" w:rsidRPr="00E67BD8" w:rsidRDefault="002F6E82" w:rsidP="002F6E82">
      <w:pPr>
        <w:pStyle w:val="Default"/>
        <w:spacing w:line="360" w:lineRule="auto"/>
        <w:jc w:val="both"/>
        <w:rPr>
          <w:rFonts w:ascii="Arial" w:hAnsi="Arial" w:cs="Arial"/>
          <w:color w:val="auto"/>
        </w:rPr>
      </w:pPr>
    </w:p>
    <w:p w:rsidR="00EF6B23" w:rsidRPr="00E67BD8" w:rsidRDefault="00EF6B23" w:rsidP="00E54474">
      <w:pPr>
        <w:pStyle w:val="Default"/>
        <w:pageBreakBefore/>
        <w:spacing w:line="360" w:lineRule="auto"/>
        <w:jc w:val="center"/>
        <w:rPr>
          <w:rFonts w:ascii="Arial" w:hAnsi="Arial" w:cs="Arial"/>
          <w:bCs/>
          <w:color w:val="auto"/>
        </w:rPr>
      </w:pPr>
      <w:r w:rsidRPr="00E67BD8">
        <w:rPr>
          <w:rFonts w:ascii="Arial" w:hAnsi="Arial" w:cs="Arial"/>
          <w:bCs/>
          <w:color w:val="auto"/>
        </w:rPr>
        <w:t>REFERÊNCIAS BIBLIOGRÁFICAS</w:t>
      </w:r>
    </w:p>
    <w:p w:rsidR="0058618A" w:rsidRPr="00E67BD8" w:rsidRDefault="0058618A" w:rsidP="006429AE">
      <w:pPr>
        <w:spacing w:after="0" w:line="360" w:lineRule="auto"/>
        <w:jc w:val="both"/>
        <w:rPr>
          <w:rFonts w:ascii="Arial" w:hAnsi="Arial" w:cs="Arial"/>
          <w:sz w:val="24"/>
          <w:szCs w:val="24"/>
        </w:rPr>
      </w:pP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AFONSO, A. J. (2000). </w:t>
      </w:r>
      <w:r w:rsidRPr="00E67BD8">
        <w:rPr>
          <w:rFonts w:ascii="Arial" w:hAnsi="Arial" w:cs="Arial"/>
          <w:b/>
          <w:bCs/>
          <w:color w:val="auto"/>
        </w:rPr>
        <w:t>A avaliação educacional: regulação e emancipação: para uma sociologia das políticas avaliativas contemporâneas</w:t>
      </w:r>
      <w:r w:rsidRPr="00E67BD8">
        <w:rPr>
          <w:rFonts w:ascii="Arial" w:hAnsi="Arial" w:cs="Arial"/>
          <w:i/>
          <w:iCs/>
          <w:color w:val="auto"/>
        </w:rPr>
        <w:t xml:space="preserve">. </w:t>
      </w:r>
      <w:r w:rsidRPr="00E67BD8">
        <w:rPr>
          <w:rFonts w:ascii="Arial" w:hAnsi="Arial" w:cs="Arial"/>
          <w:color w:val="auto"/>
        </w:rPr>
        <w:t xml:space="preserve">São Paulo: Cortez.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ALVES, R. (2001). </w:t>
      </w:r>
      <w:r w:rsidRPr="00E67BD8">
        <w:rPr>
          <w:rFonts w:ascii="Arial" w:hAnsi="Arial" w:cs="Arial"/>
          <w:b/>
          <w:bCs/>
          <w:color w:val="auto"/>
        </w:rPr>
        <w:t>A escola com que sempre sonhei sem imaginar que pudesse existir</w:t>
      </w:r>
      <w:r w:rsidRPr="00E67BD8">
        <w:rPr>
          <w:rFonts w:ascii="Arial" w:hAnsi="Arial" w:cs="Arial"/>
          <w:color w:val="auto"/>
        </w:rPr>
        <w:t xml:space="preserve">. São Paulo: Papirus.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ALTHUSSER, L. N. (1985). </w:t>
      </w:r>
      <w:r w:rsidRPr="00E67BD8">
        <w:rPr>
          <w:rFonts w:ascii="Arial" w:hAnsi="Arial" w:cs="Arial"/>
          <w:b/>
          <w:bCs/>
          <w:color w:val="auto"/>
        </w:rPr>
        <w:t>Aparelhos ideológicos de Estado: nota sobre os aparelhos ideológicos de Estado</w:t>
      </w:r>
      <w:r w:rsidRPr="00E67BD8">
        <w:rPr>
          <w:rFonts w:ascii="Arial" w:hAnsi="Arial" w:cs="Arial"/>
          <w:i/>
          <w:iCs/>
          <w:color w:val="auto"/>
        </w:rPr>
        <w:t xml:space="preserve">. </w:t>
      </w:r>
      <w:r w:rsidRPr="00E67BD8">
        <w:rPr>
          <w:rFonts w:ascii="Arial" w:hAnsi="Arial" w:cs="Arial"/>
          <w:color w:val="auto"/>
        </w:rPr>
        <w:t xml:space="preserve">2 ed. Rio de Janeiro: Edições Graal. </w:t>
      </w:r>
    </w:p>
    <w:p w:rsidR="00EF6B23" w:rsidRPr="00E67BD8" w:rsidRDefault="00EA4D90" w:rsidP="00EF6B23">
      <w:pPr>
        <w:pStyle w:val="Default"/>
        <w:spacing w:line="360" w:lineRule="auto"/>
        <w:jc w:val="both"/>
        <w:rPr>
          <w:rFonts w:ascii="Arial" w:hAnsi="Arial" w:cs="Arial"/>
          <w:color w:val="auto"/>
        </w:rPr>
      </w:pPr>
      <w:r w:rsidRPr="00E67BD8">
        <w:rPr>
          <w:rFonts w:ascii="Arial" w:hAnsi="Arial" w:cs="Arial"/>
          <w:color w:val="auto"/>
        </w:rPr>
        <w:t>AQUINO, J. G.</w:t>
      </w:r>
      <w:r w:rsidR="00EF6B23" w:rsidRPr="00E67BD8">
        <w:rPr>
          <w:rFonts w:ascii="Arial" w:hAnsi="Arial" w:cs="Arial"/>
          <w:color w:val="auto"/>
        </w:rPr>
        <w:t xml:space="preserve"> </w:t>
      </w:r>
      <w:r w:rsidR="00586288" w:rsidRPr="00E67BD8">
        <w:rPr>
          <w:rFonts w:ascii="Arial" w:hAnsi="Arial" w:cs="Arial"/>
          <w:color w:val="auto"/>
        </w:rPr>
        <w:t>“</w:t>
      </w:r>
      <w:r w:rsidR="00EF6B23" w:rsidRPr="00E67BD8">
        <w:rPr>
          <w:rFonts w:ascii="Arial" w:hAnsi="Arial" w:cs="Arial"/>
          <w:color w:val="auto"/>
        </w:rPr>
        <w:t>O mal-estar na escola contemporânea: erro e fracasso em questão</w:t>
      </w:r>
      <w:r w:rsidR="00586288"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In:</w:t>
      </w:r>
      <w:r w:rsidR="00EF6B23" w:rsidRPr="00E67BD8">
        <w:rPr>
          <w:rFonts w:ascii="Arial" w:hAnsi="Arial" w:cs="Arial"/>
          <w:color w:val="auto"/>
        </w:rPr>
        <w:t xml:space="preserve"> _____ et al.</w:t>
      </w:r>
      <w:r w:rsidRPr="00E67BD8">
        <w:rPr>
          <w:rFonts w:ascii="Arial" w:hAnsi="Arial" w:cs="Arial"/>
          <w:color w:val="auto"/>
        </w:rPr>
        <w:t xml:space="preserve"> (1997).</w:t>
      </w:r>
      <w:r w:rsidR="00EF6B23" w:rsidRPr="00E67BD8">
        <w:rPr>
          <w:rFonts w:ascii="Arial" w:hAnsi="Arial" w:cs="Arial"/>
          <w:color w:val="auto"/>
        </w:rPr>
        <w:t xml:space="preserve"> </w:t>
      </w:r>
      <w:r w:rsidR="00EF6B23" w:rsidRPr="00E67BD8">
        <w:rPr>
          <w:rFonts w:ascii="Arial" w:hAnsi="Arial" w:cs="Arial"/>
          <w:b/>
          <w:bCs/>
          <w:color w:val="auto"/>
        </w:rPr>
        <w:t>Erro e fracasso na escola: alternativas teóricas e práticas</w:t>
      </w:r>
      <w:r w:rsidR="00EF6B23" w:rsidRPr="00E67BD8">
        <w:rPr>
          <w:rFonts w:ascii="Arial" w:hAnsi="Arial" w:cs="Arial"/>
          <w:i/>
          <w:iCs/>
          <w:color w:val="auto"/>
        </w:rPr>
        <w:t xml:space="preserve">. </w:t>
      </w:r>
      <w:r w:rsidR="00EF6B23" w:rsidRPr="00E67BD8">
        <w:rPr>
          <w:rFonts w:ascii="Arial" w:hAnsi="Arial" w:cs="Arial"/>
          <w:color w:val="auto"/>
        </w:rPr>
        <w:t xml:space="preserve">São Paulo: Summus, p. 91-109.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ARANHA, M. L. (1996). </w:t>
      </w:r>
      <w:r w:rsidRPr="00E67BD8">
        <w:rPr>
          <w:rFonts w:ascii="Arial" w:hAnsi="Arial" w:cs="Arial"/>
          <w:b/>
          <w:bCs/>
          <w:color w:val="auto"/>
        </w:rPr>
        <w:t>Filosofia da educação</w:t>
      </w:r>
      <w:r w:rsidRPr="00E67BD8">
        <w:rPr>
          <w:rFonts w:ascii="Arial" w:hAnsi="Arial" w:cs="Arial"/>
          <w:color w:val="auto"/>
        </w:rPr>
        <w:t xml:space="preserve">. São Paulo: Moderna.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BACHELAR, G. (1996). </w:t>
      </w:r>
      <w:r w:rsidRPr="00E67BD8">
        <w:rPr>
          <w:rFonts w:ascii="Arial" w:hAnsi="Arial" w:cs="Arial"/>
          <w:b/>
          <w:bCs/>
          <w:color w:val="auto"/>
        </w:rPr>
        <w:t>A formação do espírito científico: contribuição para uma psicanálise do conhecimento</w:t>
      </w:r>
      <w:r w:rsidRPr="00E67BD8">
        <w:rPr>
          <w:rFonts w:ascii="Arial" w:hAnsi="Arial" w:cs="Arial"/>
          <w:i/>
          <w:iCs/>
          <w:color w:val="auto"/>
        </w:rPr>
        <w:t xml:space="preserve">. </w:t>
      </w:r>
      <w:r w:rsidRPr="00E67BD8">
        <w:rPr>
          <w:rFonts w:ascii="Arial" w:hAnsi="Arial" w:cs="Arial"/>
          <w:color w:val="auto"/>
        </w:rPr>
        <w:t xml:space="preserve">Rio de Janeiro: Contraponto.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BARDIN, L. (1977). </w:t>
      </w:r>
      <w:r w:rsidRPr="00E67BD8">
        <w:rPr>
          <w:rFonts w:ascii="Arial" w:hAnsi="Arial" w:cs="Arial"/>
          <w:b/>
          <w:bCs/>
          <w:color w:val="auto"/>
        </w:rPr>
        <w:t>Análise de conteúdo</w:t>
      </w:r>
      <w:r w:rsidRPr="00E67BD8">
        <w:rPr>
          <w:rFonts w:ascii="Arial" w:hAnsi="Arial" w:cs="Arial"/>
          <w:i/>
          <w:iCs/>
          <w:color w:val="auto"/>
        </w:rPr>
        <w:t xml:space="preserve">. </w:t>
      </w:r>
      <w:r w:rsidRPr="00E67BD8">
        <w:rPr>
          <w:rFonts w:ascii="Arial" w:hAnsi="Arial" w:cs="Arial"/>
          <w:color w:val="auto"/>
        </w:rPr>
        <w:t xml:space="preserve">Lisboa: Edições 70 Lda.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BARRIGA, A. D. </w:t>
      </w:r>
      <w:r w:rsidR="00586288" w:rsidRPr="00E67BD8">
        <w:rPr>
          <w:rFonts w:ascii="Arial" w:hAnsi="Arial" w:cs="Arial"/>
          <w:color w:val="auto"/>
        </w:rPr>
        <w:t>“</w:t>
      </w:r>
      <w:r w:rsidRPr="00E67BD8">
        <w:rPr>
          <w:rFonts w:ascii="Arial" w:hAnsi="Arial" w:cs="Arial"/>
          <w:color w:val="auto"/>
        </w:rPr>
        <w:t>Uma polêmica em relação ao exame</w:t>
      </w:r>
      <w:r w:rsidR="00586288" w:rsidRPr="00E67BD8">
        <w:rPr>
          <w:rFonts w:ascii="Arial" w:hAnsi="Arial" w:cs="Arial"/>
          <w:color w:val="auto"/>
        </w:rPr>
        <w:t>”</w:t>
      </w:r>
      <w:r w:rsidRPr="00E67BD8">
        <w:rPr>
          <w:rFonts w:ascii="Arial" w:hAnsi="Arial" w:cs="Arial"/>
          <w:i/>
          <w:iCs/>
          <w:color w:val="auto"/>
        </w:rPr>
        <w:t xml:space="preserve">. </w:t>
      </w:r>
      <w:r w:rsidRPr="00E67BD8">
        <w:rPr>
          <w:rFonts w:ascii="Arial" w:hAnsi="Arial" w:cs="Arial"/>
          <w:i/>
          <w:color w:val="auto"/>
          <w:lang w:val="en-US"/>
        </w:rPr>
        <w:t>In:</w:t>
      </w:r>
      <w:r w:rsidR="00EA4D90" w:rsidRPr="00E67BD8">
        <w:rPr>
          <w:rFonts w:ascii="Arial" w:hAnsi="Arial" w:cs="Arial"/>
          <w:color w:val="auto"/>
          <w:lang w:val="en-US"/>
        </w:rPr>
        <w:t xml:space="preserve"> ESTEBAN, M. T. (Org.). </w:t>
      </w:r>
      <w:r w:rsidR="00EA4D90" w:rsidRPr="00E67BD8">
        <w:rPr>
          <w:rFonts w:ascii="Arial" w:hAnsi="Arial" w:cs="Arial"/>
          <w:color w:val="auto"/>
        </w:rPr>
        <w:t>(1999).</w:t>
      </w:r>
      <w:r w:rsidRPr="00E67BD8">
        <w:rPr>
          <w:rFonts w:ascii="Arial" w:hAnsi="Arial" w:cs="Arial"/>
          <w:color w:val="auto"/>
        </w:rPr>
        <w:t xml:space="preserve"> </w:t>
      </w:r>
      <w:r w:rsidRPr="00E67BD8">
        <w:rPr>
          <w:rFonts w:ascii="Arial" w:hAnsi="Arial" w:cs="Arial"/>
          <w:b/>
          <w:bCs/>
          <w:color w:val="auto"/>
        </w:rPr>
        <w:t>Avaliação: uma prática em busca de novos sentidos</w:t>
      </w:r>
      <w:r w:rsidRPr="00E67BD8">
        <w:rPr>
          <w:rFonts w:ascii="Arial" w:hAnsi="Arial" w:cs="Arial"/>
          <w:color w:val="auto"/>
        </w:rPr>
        <w:t xml:space="preserve">. Rio de Janeiro: DP&amp;A, p. 51-82.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BARROS, Q. J. &amp; LEHFELD, N. A. (2000). </w:t>
      </w:r>
      <w:r w:rsidRPr="00E67BD8">
        <w:rPr>
          <w:rFonts w:ascii="Arial" w:hAnsi="Arial" w:cs="Arial"/>
          <w:b/>
          <w:bCs/>
          <w:color w:val="auto"/>
        </w:rPr>
        <w:t>Fundamentos de metodologia científica</w:t>
      </w:r>
      <w:r w:rsidRPr="00E67BD8">
        <w:rPr>
          <w:rFonts w:ascii="Arial" w:hAnsi="Arial" w:cs="Arial"/>
          <w:color w:val="auto"/>
        </w:rPr>
        <w:t xml:space="preserve">. 2.ed.São Paulo: Makron Books.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BATALLOSO, J. M. </w:t>
      </w:r>
      <w:r w:rsidR="00586288" w:rsidRPr="00E67BD8">
        <w:rPr>
          <w:rFonts w:ascii="Arial" w:hAnsi="Arial" w:cs="Arial"/>
          <w:color w:val="auto"/>
        </w:rPr>
        <w:t>“</w:t>
      </w:r>
      <w:r w:rsidRPr="00E67BD8">
        <w:rPr>
          <w:rFonts w:ascii="Arial" w:hAnsi="Arial" w:cs="Arial"/>
          <w:color w:val="auto"/>
        </w:rPr>
        <w:t>É possível uma avaliação democrática? Ou sobre a necessidade de se avaliar educativamente</w:t>
      </w:r>
      <w:r w:rsidR="00586288" w:rsidRPr="00E67BD8">
        <w:rPr>
          <w:rFonts w:ascii="Arial" w:hAnsi="Arial" w:cs="Arial"/>
          <w:color w:val="auto"/>
        </w:rPr>
        <w:t>”</w:t>
      </w:r>
      <w:r w:rsidRPr="00E67BD8">
        <w:rPr>
          <w:rFonts w:ascii="Arial" w:hAnsi="Arial" w:cs="Arial"/>
          <w:i/>
          <w:iCs/>
          <w:color w:val="auto"/>
        </w:rPr>
        <w:t xml:space="preserve">. </w:t>
      </w:r>
      <w:r w:rsidRPr="00E67BD8">
        <w:rPr>
          <w:rFonts w:ascii="Arial" w:hAnsi="Arial" w:cs="Arial"/>
          <w:i/>
          <w:color w:val="auto"/>
        </w:rPr>
        <w:t>In</w:t>
      </w:r>
      <w:r w:rsidRPr="00E67BD8">
        <w:rPr>
          <w:rFonts w:ascii="Arial" w:hAnsi="Arial" w:cs="Arial"/>
          <w:color w:val="auto"/>
        </w:rPr>
        <w:t xml:space="preserve">: BALLESTER, M. </w:t>
      </w:r>
      <w:r w:rsidRPr="00E67BD8">
        <w:rPr>
          <w:rFonts w:ascii="Arial" w:hAnsi="Arial" w:cs="Arial"/>
          <w:i/>
          <w:color w:val="auto"/>
        </w:rPr>
        <w:t>et al</w:t>
      </w:r>
      <w:r w:rsidRPr="00E67BD8">
        <w:rPr>
          <w:rFonts w:ascii="Arial" w:hAnsi="Arial" w:cs="Arial"/>
          <w:color w:val="auto"/>
        </w:rPr>
        <w:t xml:space="preserve">. </w:t>
      </w:r>
      <w:r w:rsidR="00EA4D90" w:rsidRPr="00E67BD8">
        <w:rPr>
          <w:rFonts w:ascii="Arial" w:hAnsi="Arial" w:cs="Arial"/>
          <w:color w:val="auto"/>
        </w:rPr>
        <w:t xml:space="preserve">(2003). </w:t>
      </w:r>
      <w:r w:rsidRPr="00E67BD8">
        <w:rPr>
          <w:rFonts w:ascii="Arial" w:hAnsi="Arial" w:cs="Arial"/>
          <w:b/>
          <w:bCs/>
          <w:color w:val="auto"/>
        </w:rPr>
        <w:t>Avaliação como apoio à aprendizagem</w:t>
      </w:r>
      <w:r w:rsidRPr="00E67BD8">
        <w:rPr>
          <w:rFonts w:ascii="Arial" w:hAnsi="Arial" w:cs="Arial"/>
          <w:color w:val="auto"/>
        </w:rPr>
        <w:t xml:space="preserve">. Porto Alegre: Artmed, p. 47-55.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BECKER, F. (1993). </w:t>
      </w:r>
      <w:r w:rsidRPr="00E67BD8">
        <w:rPr>
          <w:rFonts w:ascii="Arial" w:hAnsi="Arial" w:cs="Arial"/>
          <w:b/>
          <w:bCs/>
          <w:color w:val="auto"/>
        </w:rPr>
        <w:t>Epistemologia do professor: o cotidiano da escola</w:t>
      </w:r>
      <w:r w:rsidRPr="00E67BD8">
        <w:rPr>
          <w:rFonts w:ascii="Arial" w:hAnsi="Arial" w:cs="Arial"/>
          <w:i/>
          <w:iCs/>
          <w:color w:val="auto"/>
        </w:rPr>
        <w:t xml:space="preserve">. </w:t>
      </w:r>
      <w:r w:rsidRPr="00E67BD8">
        <w:rPr>
          <w:rFonts w:ascii="Arial" w:hAnsi="Arial" w:cs="Arial"/>
          <w:color w:val="auto"/>
        </w:rPr>
        <w:t xml:space="preserve">Petrópolis, Rio de Janeiro: Vozes.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(1997). </w:t>
      </w:r>
      <w:r w:rsidRPr="00E67BD8">
        <w:rPr>
          <w:rFonts w:ascii="Arial" w:hAnsi="Arial" w:cs="Arial"/>
          <w:b/>
          <w:bCs/>
          <w:color w:val="auto"/>
        </w:rPr>
        <w:t>Da ação à operação: o caminho da aprendizagem em J. Piaget e P. Freire</w:t>
      </w:r>
      <w:r w:rsidRPr="00E67BD8">
        <w:rPr>
          <w:rFonts w:ascii="Arial" w:hAnsi="Arial" w:cs="Arial"/>
          <w:color w:val="auto"/>
        </w:rPr>
        <w:t>. Rio de Janeiro: DP&amp;A. 137.</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BEHRENS, M. A. (1999). </w:t>
      </w:r>
      <w:r w:rsidRPr="00E67BD8">
        <w:rPr>
          <w:rFonts w:ascii="Arial" w:hAnsi="Arial" w:cs="Arial"/>
          <w:b/>
          <w:bCs/>
          <w:color w:val="auto"/>
        </w:rPr>
        <w:t>O paradigma emergente e a prática pedagógica</w:t>
      </w:r>
      <w:r w:rsidRPr="00E67BD8">
        <w:rPr>
          <w:rFonts w:ascii="Arial" w:hAnsi="Arial" w:cs="Arial"/>
          <w:i/>
          <w:iCs/>
          <w:color w:val="auto"/>
        </w:rPr>
        <w:t xml:space="preserve">. </w:t>
      </w:r>
      <w:r w:rsidRPr="00E67BD8">
        <w:rPr>
          <w:rFonts w:ascii="Arial" w:hAnsi="Arial" w:cs="Arial"/>
          <w:color w:val="auto"/>
        </w:rPr>
        <w:t xml:space="preserve">Curitiba: Champagnat. </w:t>
      </w:r>
    </w:p>
    <w:p w:rsidR="0058618A" w:rsidRPr="00E67BD8" w:rsidRDefault="0058618A" w:rsidP="0058618A">
      <w:pPr>
        <w:pStyle w:val="Default"/>
        <w:spacing w:line="360" w:lineRule="auto"/>
        <w:jc w:val="both"/>
        <w:rPr>
          <w:rFonts w:ascii="Arial" w:hAnsi="Arial" w:cs="Arial"/>
          <w:color w:val="auto"/>
        </w:rPr>
      </w:pPr>
      <w:r w:rsidRPr="00E67BD8">
        <w:rPr>
          <w:rStyle w:val="apple-style-span"/>
          <w:rFonts w:ascii="Arial" w:hAnsi="Arial" w:cs="Arial"/>
          <w:color w:val="auto"/>
        </w:rPr>
        <w:t xml:space="preserve">BENVENUTTI, D. B. (2002). </w:t>
      </w:r>
      <w:r w:rsidRPr="00E67BD8">
        <w:rPr>
          <w:rStyle w:val="apple-style-span"/>
          <w:rFonts w:ascii="Arial" w:hAnsi="Arial" w:cs="Arial"/>
          <w:b/>
          <w:color w:val="auto"/>
        </w:rPr>
        <w:t>Avaliação, sua história e seus paradigmas educativos.</w:t>
      </w:r>
      <w:r w:rsidRPr="00E67BD8">
        <w:rPr>
          <w:rStyle w:val="apple-style-span"/>
          <w:rFonts w:ascii="Arial" w:hAnsi="Arial" w:cs="Arial"/>
          <w:color w:val="auto"/>
        </w:rPr>
        <w:t xml:space="preserve"> Pedagogia: a Revista do Curso. Brasileira de Contabilidade. São Miguel do Oeste – SC: ano 1, n.01, p.47-51, jan.</w:t>
      </w:r>
    </w:p>
    <w:p w:rsidR="0058618A"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BÍBLIA, (1993). A. T. </w:t>
      </w:r>
      <w:r w:rsidRPr="00E67BD8">
        <w:rPr>
          <w:rFonts w:ascii="Arial" w:hAnsi="Arial" w:cs="Arial"/>
          <w:b/>
          <w:color w:val="auto"/>
        </w:rPr>
        <w:t>Salmos. Português</w:t>
      </w:r>
      <w:r w:rsidRPr="00E67BD8">
        <w:rPr>
          <w:rFonts w:ascii="Arial" w:hAnsi="Arial" w:cs="Arial"/>
          <w:color w:val="auto"/>
        </w:rPr>
        <w:t xml:space="preserve">. </w:t>
      </w:r>
      <w:r w:rsidRPr="00E67BD8">
        <w:rPr>
          <w:rFonts w:ascii="Arial" w:hAnsi="Arial" w:cs="Arial"/>
          <w:b/>
          <w:bCs/>
          <w:color w:val="auto"/>
        </w:rPr>
        <w:t>Bíblia Sagrada</w:t>
      </w:r>
      <w:r w:rsidRPr="00E67BD8">
        <w:rPr>
          <w:rFonts w:ascii="Arial" w:hAnsi="Arial" w:cs="Arial"/>
          <w:color w:val="auto"/>
        </w:rPr>
        <w:t xml:space="preserve">. Tradução: João Ferreira de Almeida. São Paulo: Sociedade Bíblica do Brasil. </w:t>
      </w:r>
    </w:p>
    <w:p w:rsidR="0058618A" w:rsidRPr="00E67BD8" w:rsidRDefault="0058618A" w:rsidP="0058618A">
      <w:pPr>
        <w:spacing w:after="0" w:line="360" w:lineRule="auto"/>
        <w:jc w:val="both"/>
        <w:rPr>
          <w:rFonts w:ascii="Arial" w:hAnsi="Arial" w:cs="Arial"/>
          <w:sz w:val="24"/>
          <w:szCs w:val="24"/>
        </w:rPr>
      </w:pPr>
      <w:r w:rsidRPr="00E67BD8">
        <w:rPr>
          <w:rStyle w:val="apple-style-span"/>
          <w:rFonts w:ascii="Arial" w:hAnsi="Arial" w:cs="Arial"/>
          <w:sz w:val="24"/>
          <w:szCs w:val="24"/>
        </w:rPr>
        <w:t xml:space="preserve">BOCK, Ana M. Bahia (org). (1999). </w:t>
      </w:r>
      <w:r w:rsidRPr="00E67BD8">
        <w:rPr>
          <w:rStyle w:val="apple-style-span"/>
          <w:rFonts w:ascii="Arial" w:hAnsi="Arial" w:cs="Arial"/>
          <w:b/>
          <w:sz w:val="24"/>
          <w:szCs w:val="24"/>
        </w:rPr>
        <w:t>Psicologias: uma introdução ao estudo de Psicologia</w:t>
      </w:r>
      <w:r w:rsidRPr="00E67BD8">
        <w:rPr>
          <w:rStyle w:val="apple-style-span"/>
          <w:rFonts w:ascii="Arial" w:hAnsi="Arial" w:cs="Arial"/>
          <w:sz w:val="24"/>
          <w:szCs w:val="24"/>
        </w:rPr>
        <w:t>. 13ª ed. São Paulo: Saraiva.</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lang w:val="en-US"/>
        </w:rPr>
        <w:t xml:space="preserve">BLOOM, B. S.; HASTING, J. T.; MADAUS, G. G. (1983). </w:t>
      </w:r>
      <w:r w:rsidRPr="00E67BD8">
        <w:rPr>
          <w:rFonts w:ascii="Arial" w:hAnsi="Arial" w:cs="Arial"/>
          <w:b/>
          <w:bCs/>
          <w:color w:val="auto"/>
        </w:rPr>
        <w:t>Manual de avaliação formativa e somativa do aprendizado escolar</w:t>
      </w:r>
      <w:r w:rsidRPr="00E67BD8">
        <w:rPr>
          <w:rFonts w:ascii="Arial" w:hAnsi="Arial" w:cs="Arial"/>
          <w:i/>
          <w:iCs/>
          <w:color w:val="auto"/>
        </w:rPr>
        <w:t xml:space="preserve">. </w:t>
      </w:r>
      <w:r w:rsidRPr="00E67BD8">
        <w:rPr>
          <w:rFonts w:ascii="Arial" w:hAnsi="Arial" w:cs="Arial"/>
          <w:color w:val="auto"/>
        </w:rPr>
        <w:t xml:space="preserve">São Paulo: Livraria Pioneira Editora.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BORDENAVE, J. D.; PEREIRA, A. M. (2002). </w:t>
      </w:r>
      <w:r w:rsidRPr="00E67BD8">
        <w:rPr>
          <w:rFonts w:ascii="Arial" w:hAnsi="Arial" w:cs="Arial"/>
          <w:b/>
          <w:bCs/>
          <w:color w:val="auto"/>
        </w:rPr>
        <w:t>Estratégias de ensino-aprendizagem</w:t>
      </w:r>
      <w:r w:rsidRPr="00E67BD8">
        <w:rPr>
          <w:rFonts w:ascii="Arial" w:hAnsi="Arial" w:cs="Arial"/>
          <w:i/>
          <w:iCs/>
          <w:color w:val="auto"/>
        </w:rPr>
        <w:t xml:space="preserve">. </w:t>
      </w:r>
      <w:r w:rsidRPr="00E67BD8">
        <w:rPr>
          <w:rFonts w:ascii="Arial" w:hAnsi="Arial" w:cs="Arial"/>
          <w:color w:val="auto"/>
        </w:rPr>
        <w:t xml:space="preserve">Petrópolis: Vozes.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BOURDIEU, P. &amp; PASSERON, J. C. (1982). </w:t>
      </w:r>
      <w:r w:rsidRPr="00E67BD8">
        <w:rPr>
          <w:rFonts w:ascii="Arial" w:hAnsi="Arial" w:cs="Arial"/>
          <w:b/>
          <w:bCs/>
          <w:color w:val="auto"/>
        </w:rPr>
        <w:t>A reprodução: elementos para uma teoria do sistema de ensino</w:t>
      </w:r>
      <w:r w:rsidRPr="00E67BD8">
        <w:rPr>
          <w:rFonts w:ascii="Arial" w:hAnsi="Arial" w:cs="Arial"/>
          <w:i/>
          <w:iCs/>
          <w:color w:val="auto"/>
        </w:rPr>
        <w:t xml:space="preserve">. </w:t>
      </w:r>
      <w:r w:rsidRPr="00E67BD8">
        <w:rPr>
          <w:rFonts w:ascii="Arial" w:hAnsi="Arial" w:cs="Arial"/>
          <w:color w:val="auto"/>
        </w:rPr>
        <w:t xml:space="preserve">2 ed. Rio de Janeiro: Francisco Alves Editora. </w:t>
      </w:r>
    </w:p>
    <w:p w:rsidR="00EF6B23" w:rsidRPr="00E67BD8" w:rsidRDefault="00EF6B23" w:rsidP="00EF6B23">
      <w:pPr>
        <w:pStyle w:val="Default"/>
        <w:spacing w:line="360" w:lineRule="auto"/>
        <w:jc w:val="both"/>
        <w:rPr>
          <w:rFonts w:ascii="Arial" w:hAnsi="Arial" w:cs="Arial"/>
          <w:color w:val="auto"/>
        </w:rPr>
      </w:pPr>
      <w:r w:rsidRPr="007E1FB3">
        <w:rPr>
          <w:rFonts w:ascii="Arial" w:hAnsi="Arial" w:cs="Arial"/>
          <w:color w:val="auto"/>
          <w:lang w:val="en-US"/>
        </w:rPr>
        <w:t xml:space="preserve">BRADFIELD, J. M. &amp; MOREDOCK, H. S. (1963). </w:t>
      </w:r>
      <w:r w:rsidRPr="00E67BD8">
        <w:rPr>
          <w:rFonts w:ascii="Arial" w:hAnsi="Arial" w:cs="Arial"/>
          <w:b/>
          <w:bCs/>
          <w:color w:val="auto"/>
        </w:rPr>
        <w:t>Medidas e testes em educação</w:t>
      </w:r>
      <w:r w:rsidRPr="00E67BD8">
        <w:rPr>
          <w:rFonts w:ascii="Arial" w:hAnsi="Arial" w:cs="Arial"/>
          <w:i/>
          <w:iCs/>
          <w:color w:val="auto"/>
        </w:rPr>
        <w:t xml:space="preserve">. </w:t>
      </w:r>
      <w:r w:rsidRPr="00E67BD8">
        <w:rPr>
          <w:rFonts w:ascii="Arial" w:hAnsi="Arial" w:cs="Arial"/>
          <w:color w:val="auto"/>
        </w:rPr>
        <w:t xml:space="preserve">Rio de Janeiro: Fundo de Cultura.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CARBONELL, J. (2002). </w:t>
      </w:r>
      <w:r w:rsidRPr="00E67BD8">
        <w:rPr>
          <w:rFonts w:ascii="Arial" w:hAnsi="Arial" w:cs="Arial"/>
          <w:b/>
          <w:bCs/>
          <w:color w:val="auto"/>
        </w:rPr>
        <w:t>A aventura de inovar: a mudança na escola</w:t>
      </w:r>
      <w:r w:rsidRPr="00E67BD8">
        <w:rPr>
          <w:rFonts w:ascii="Arial" w:hAnsi="Arial" w:cs="Arial"/>
          <w:i/>
          <w:iCs/>
          <w:color w:val="auto"/>
        </w:rPr>
        <w:t xml:space="preserve">. </w:t>
      </w:r>
      <w:r w:rsidRPr="00E67BD8">
        <w:rPr>
          <w:rFonts w:ascii="Arial" w:hAnsi="Arial" w:cs="Arial"/>
          <w:color w:val="auto"/>
        </w:rPr>
        <w:t xml:space="preserve">Porto Alegre: Artmed.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CARRETERO, M. (1997). </w:t>
      </w:r>
      <w:r w:rsidRPr="00E67BD8">
        <w:rPr>
          <w:rFonts w:ascii="Arial" w:hAnsi="Arial" w:cs="Arial"/>
          <w:b/>
          <w:bCs/>
          <w:color w:val="auto"/>
        </w:rPr>
        <w:t>Construtivismo e educação</w:t>
      </w:r>
      <w:r w:rsidRPr="00E67BD8">
        <w:rPr>
          <w:rFonts w:ascii="Arial" w:hAnsi="Arial" w:cs="Arial"/>
          <w:i/>
          <w:iCs/>
          <w:color w:val="auto"/>
        </w:rPr>
        <w:t xml:space="preserve">. </w:t>
      </w:r>
      <w:r w:rsidRPr="00E67BD8">
        <w:rPr>
          <w:rFonts w:ascii="Arial" w:hAnsi="Arial" w:cs="Arial"/>
          <w:color w:val="auto"/>
        </w:rPr>
        <w:t xml:space="preserve">Porto Alegre: Artes Médicas. </w:t>
      </w:r>
    </w:p>
    <w:p w:rsidR="00EF6B23" w:rsidRPr="00E67BD8" w:rsidRDefault="00EA4D90" w:rsidP="00EF6B23">
      <w:pPr>
        <w:pStyle w:val="Default"/>
        <w:spacing w:line="360" w:lineRule="auto"/>
        <w:jc w:val="both"/>
        <w:rPr>
          <w:rFonts w:ascii="Arial" w:hAnsi="Arial" w:cs="Arial"/>
          <w:color w:val="auto"/>
        </w:rPr>
      </w:pPr>
      <w:r w:rsidRPr="00E67BD8">
        <w:rPr>
          <w:rFonts w:ascii="Arial" w:hAnsi="Arial" w:cs="Arial"/>
          <w:color w:val="auto"/>
        </w:rPr>
        <w:t>CARVALHO, J. S. F. “</w:t>
      </w:r>
      <w:r w:rsidR="00EF6B23" w:rsidRPr="00E67BD8">
        <w:rPr>
          <w:rFonts w:ascii="Arial" w:hAnsi="Arial" w:cs="Arial"/>
          <w:color w:val="auto"/>
        </w:rPr>
        <w:t>As noções do erro e fracasso no contexto escolar: algumas considerações preliminares</w:t>
      </w:r>
      <w:r w:rsidRPr="00E67BD8">
        <w:rPr>
          <w:rFonts w:ascii="Arial" w:hAnsi="Arial" w:cs="Arial"/>
          <w:color w:val="auto"/>
        </w:rPr>
        <w:t>”</w:t>
      </w:r>
      <w:r w:rsidR="00EF6B23" w:rsidRPr="00E67BD8">
        <w:rPr>
          <w:rFonts w:ascii="Arial" w:hAnsi="Arial" w:cs="Arial"/>
          <w:i/>
          <w:iCs/>
          <w:color w:val="auto"/>
        </w:rPr>
        <w:t xml:space="preserve">. </w:t>
      </w:r>
      <w:r w:rsidR="00EF6B23" w:rsidRPr="00E67BD8">
        <w:rPr>
          <w:rFonts w:ascii="Arial" w:hAnsi="Arial" w:cs="Arial"/>
          <w:i/>
          <w:color w:val="auto"/>
        </w:rPr>
        <w:t xml:space="preserve">In: </w:t>
      </w:r>
      <w:r w:rsidR="00EF6B23" w:rsidRPr="00E67BD8">
        <w:rPr>
          <w:rFonts w:ascii="Arial" w:hAnsi="Arial" w:cs="Arial"/>
          <w:color w:val="auto"/>
        </w:rPr>
        <w:t xml:space="preserve">AQUINO, J. G. </w:t>
      </w:r>
      <w:r w:rsidR="00EF6B23" w:rsidRPr="00E67BD8">
        <w:rPr>
          <w:rFonts w:ascii="Arial" w:hAnsi="Arial" w:cs="Arial"/>
          <w:i/>
          <w:color w:val="auto"/>
        </w:rPr>
        <w:t>et al.</w:t>
      </w:r>
      <w:r w:rsidR="00EF6B23" w:rsidRPr="00E67BD8">
        <w:rPr>
          <w:rFonts w:ascii="Arial" w:hAnsi="Arial" w:cs="Arial"/>
          <w:color w:val="auto"/>
        </w:rPr>
        <w:t xml:space="preserve"> </w:t>
      </w:r>
      <w:r w:rsidRPr="00E67BD8">
        <w:rPr>
          <w:rFonts w:ascii="Arial" w:hAnsi="Arial" w:cs="Arial"/>
          <w:color w:val="auto"/>
        </w:rPr>
        <w:t>(1997).</w:t>
      </w:r>
      <w:r w:rsidR="00EF6B23" w:rsidRPr="00E67BD8">
        <w:rPr>
          <w:rFonts w:ascii="Arial" w:hAnsi="Arial" w:cs="Arial"/>
          <w:b/>
          <w:bCs/>
          <w:color w:val="auto"/>
        </w:rPr>
        <w:t>Erro e fracasso na escola: alternativas teóricas e praticas</w:t>
      </w:r>
      <w:r w:rsidR="00F22878" w:rsidRPr="00E67BD8">
        <w:rPr>
          <w:rFonts w:ascii="Arial" w:hAnsi="Arial" w:cs="Arial"/>
          <w:color w:val="auto"/>
        </w:rPr>
        <w:t>. São Paulo: Summus</w:t>
      </w:r>
      <w:r w:rsidR="00EF6B23" w:rsidRPr="00E67BD8">
        <w:rPr>
          <w:rFonts w:ascii="Arial" w:hAnsi="Arial" w:cs="Arial"/>
          <w:color w:val="auto"/>
        </w:rPr>
        <w:t xml:space="preserve">, p. 11-24.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CHIZZOTTI, A. (1991). </w:t>
      </w:r>
      <w:r w:rsidRPr="00E67BD8">
        <w:rPr>
          <w:rFonts w:ascii="Arial" w:hAnsi="Arial" w:cs="Arial"/>
          <w:b/>
          <w:bCs/>
          <w:color w:val="auto"/>
        </w:rPr>
        <w:t>Pesquisa em ciências humanas e sociais</w:t>
      </w:r>
      <w:r w:rsidRPr="00E67BD8">
        <w:rPr>
          <w:rFonts w:ascii="Arial" w:hAnsi="Arial" w:cs="Arial"/>
          <w:i/>
          <w:iCs/>
          <w:color w:val="auto"/>
        </w:rPr>
        <w:t xml:space="preserve">. </w:t>
      </w:r>
      <w:r w:rsidRPr="00E67BD8">
        <w:rPr>
          <w:rFonts w:ascii="Arial" w:hAnsi="Arial" w:cs="Arial"/>
          <w:color w:val="auto"/>
        </w:rPr>
        <w:t xml:space="preserve">São Paulo: Cortez. </w:t>
      </w:r>
    </w:p>
    <w:p w:rsidR="00EF6B23" w:rsidRPr="00E67BD8" w:rsidRDefault="00EA4D90" w:rsidP="00EF6B23">
      <w:pPr>
        <w:pStyle w:val="Default"/>
        <w:spacing w:line="360" w:lineRule="auto"/>
        <w:jc w:val="both"/>
        <w:rPr>
          <w:rFonts w:ascii="Arial" w:hAnsi="Arial" w:cs="Arial"/>
          <w:color w:val="auto"/>
        </w:rPr>
      </w:pPr>
      <w:r w:rsidRPr="00E67BD8">
        <w:rPr>
          <w:rFonts w:ascii="Arial" w:hAnsi="Arial" w:cs="Arial"/>
          <w:color w:val="auto"/>
        </w:rPr>
        <w:t>DALBEN, A.</w:t>
      </w:r>
      <w:r w:rsidR="00EF6B23" w:rsidRPr="00E67BD8">
        <w:rPr>
          <w:rFonts w:ascii="Arial" w:hAnsi="Arial" w:cs="Arial"/>
          <w:color w:val="auto"/>
        </w:rPr>
        <w:t xml:space="preserve"> </w:t>
      </w:r>
      <w:r w:rsidRPr="00E67BD8">
        <w:rPr>
          <w:rFonts w:ascii="Arial" w:hAnsi="Arial" w:cs="Arial"/>
          <w:color w:val="auto"/>
        </w:rPr>
        <w:t>“</w:t>
      </w:r>
      <w:r w:rsidR="00EF6B23" w:rsidRPr="00E67BD8">
        <w:rPr>
          <w:rFonts w:ascii="Arial" w:hAnsi="Arial" w:cs="Arial"/>
          <w:color w:val="auto"/>
        </w:rPr>
        <w:t>Das avaliações exigidas às avaliações necessárias</w:t>
      </w:r>
      <w:r w:rsidRPr="00E67BD8">
        <w:rPr>
          <w:rFonts w:ascii="Arial" w:hAnsi="Arial" w:cs="Arial"/>
          <w:color w:val="auto"/>
        </w:rPr>
        <w:t>”</w:t>
      </w:r>
      <w:r w:rsidR="00EF6B23" w:rsidRPr="00E67BD8">
        <w:rPr>
          <w:rFonts w:ascii="Arial" w:hAnsi="Arial" w:cs="Arial"/>
          <w:iCs/>
          <w:color w:val="auto"/>
        </w:rPr>
        <w:t xml:space="preserve">. </w:t>
      </w:r>
      <w:r w:rsidR="00EF6B23" w:rsidRPr="00E67BD8">
        <w:rPr>
          <w:rFonts w:ascii="Arial" w:hAnsi="Arial" w:cs="Arial"/>
          <w:i/>
          <w:color w:val="auto"/>
          <w:lang w:val="en-US"/>
        </w:rPr>
        <w:t>In:</w:t>
      </w:r>
      <w:r w:rsidRPr="00E67BD8">
        <w:rPr>
          <w:rFonts w:ascii="Arial" w:hAnsi="Arial" w:cs="Arial"/>
          <w:color w:val="auto"/>
          <w:lang w:val="en-US"/>
        </w:rPr>
        <w:t xml:space="preserve"> Villas Boas, B. (Org.) </w:t>
      </w:r>
      <w:r w:rsidRPr="00E67BD8">
        <w:rPr>
          <w:rFonts w:ascii="Arial" w:hAnsi="Arial" w:cs="Arial"/>
          <w:color w:val="auto"/>
        </w:rPr>
        <w:t>(2002).</w:t>
      </w:r>
      <w:r w:rsidR="00EF6B23" w:rsidRPr="00E67BD8">
        <w:rPr>
          <w:rFonts w:ascii="Arial" w:hAnsi="Arial" w:cs="Arial"/>
          <w:color w:val="auto"/>
        </w:rPr>
        <w:t xml:space="preserve"> </w:t>
      </w:r>
      <w:r w:rsidR="00EF6B23" w:rsidRPr="00E67BD8">
        <w:rPr>
          <w:rFonts w:ascii="Arial" w:hAnsi="Arial" w:cs="Arial"/>
          <w:b/>
          <w:bCs/>
          <w:color w:val="auto"/>
        </w:rPr>
        <w:t>Avaliação: políticas e práticas</w:t>
      </w:r>
      <w:r w:rsidR="00EF6B23" w:rsidRPr="00E67BD8">
        <w:rPr>
          <w:rFonts w:ascii="Arial" w:hAnsi="Arial" w:cs="Arial"/>
          <w:color w:val="auto"/>
        </w:rPr>
        <w:t xml:space="preserve">. São Paulo: Papirus, p. 13-42.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DEMO, P. (1987). </w:t>
      </w:r>
      <w:r w:rsidRPr="00E67BD8">
        <w:rPr>
          <w:rFonts w:ascii="Arial" w:hAnsi="Arial" w:cs="Arial"/>
          <w:b/>
          <w:bCs/>
          <w:color w:val="auto"/>
        </w:rPr>
        <w:t>Avaliação qualitativa</w:t>
      </w:r>
      <w:r w:rsidRPr="00E67BD8">
        <w:rPr>
          <w:rFonts w:ascii="Arial" w:hAnsi="Arial" w:cs="Arial"/>
          <w:i/>
          <w:iCs/>
          <w:color w:val="auto"/>
        </w:rPr>
        <w:t xml:space="preserve">. </w:t>
      </w:r>
      <w:r w:rsidRPr="00E67BD8">
        <w:rPr>
          <w:rFonts w:ascii="Arial" w:hAnsi="Arial" w:cs="Arial"/>
          <w:color w:val="auto"/>
        </w:rPr>
        <w:t xml:space="preserve">São Paulo: Cortez: Autores Associados.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(1996). </w:t>
      </w:r>
      <w:r w:rsidRPr="00E67BD8">
        <w:rPr>
          <w:rFonts w:ascii="Arial" w:hAnsi="Arial" w:cs="Arial"/>
          <w:b/>
          <w:bCs/>
          <w:color w:val="auto"/>
        </w:rPr>
        <w:t>Avaliação sob o olhar propedêutico</w:t>
      </w:r>
      <w:r w:rsidRPr="00E67BD8">
        <w:rPr>
          <w:rFonts w:ascii="Arial" w:hAnsi="Arial" w:cs="Arial"/>
          <w:i/>
          <w:iCs/>
          <w:color w:val="auto"/>
        </w:rPr>
        <w:t xml:space="preserve">. </w:t>
      </w:r>
      <w:r w:rsidRPr="00E67BD8">
        <w:rPr>
          <w:rFonts w:ascii="Arial" w:hAnsi="Arial" w:cs="Arial"/>
          <w:color w:val="auto"/>
        </w:rPr>
        <w:t xml:space="preserve">São Paulo: Papirus.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DUBET, F. (2003). A escola e a exclusão</w:t>
      </w:r>
      <w:r w:rsidRPr="00E67BD8">
        <w:rPr>
          <w:rFonts w:ascii="Arial" w:hAnsi="Arial" w:cs="Arial"/>
          <w:i/>
          <w:iCs/>
          <w:color w:val="auto"/>
        </w:rPr>
        <w:t xml:space="preserve">. </w:t>
      </w:r>
      <w:r w:rsidRPr="00E67BD8">
        <w:rPr>
          <w:rFonts w:ascii="Arial" w:hAnsi="Arial" w:cs="Arial"/>
          <w:b/>
          <w:bCs/>
          <w:color w:val="auto"/>
        </w:rPr>
        <w:t>Cadernos de Pesquisa</w:t>
      </w:r>
      <w:r w:rsidRPr="00E67BD8">
        <w:rPr>
          <w:rFonts w:ascii="Arial" w:hAnsi="Arial" w:cs="Arial"/>
          <w:color w:val="auto"/>
        </w:rPr>
        <w:t>, São Paulo: Fundação Carlos Chagas, n. 119, p. 29-45, julho 2003. 138.</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ESTEBAN, M. T</w:t>
      </w:r>
      <w:r w:rsidR="00F22878" w:rsidRPr="00E67BD8">
        <w:rPr>
          <w:rFonts w:ascii="Arial" w:hAnsi="Arial" w:cs="Arial"/>
          <w:color w:val="auto"/>
        </w:rPr>
        <w:t>. “</w:t>
      </w:r>
      <w:r w:rsidRPr="00E67BD8">
        <w:rPr>
          <w:rFonts w:ascii="Arial" w:hAnsi="Arial" w:cs="Arial"/>
          <w:color w:val="auto"/>
        </w:rPr>
        <w:t>Avaliação no cotidiano escolar</w:t>
      </w:r>
      <w:r w:rsidR="00F22878" w:rsidRPr="00E67BD8">
        <w:rPr>
          <w:rFonts w:ascii="Arial" w:hAnsi="Arial" w:cs="Arial"/>
          <w:color w:val="auto"/>
        </w:rPr>
        <w:t>”</w:t>
      </w:r>
      <w:r w:rsidRPr="00E67BD8">
        <w:rPr>
          <w:rFonts w:ascii="Arial" w:hAnsi="Arial" w:cs="Arial"/>
          <w:i/>
          <w:iCs/>
          <w:color w:val="auto"/>
        </w:rPr>
        <w:t xml:space="preserve">. </w:t>
      </w:r>
      <w:r w:rsidRPr="00E67BD8">
        <w:rPr>
          <w:rFonts w:ascii="Arial" w:hAnsi="Arial" w:cs="Arial"/>
          <w:i/>
          <w:color w:val="auto"/>
        </w:rPr>
        <w:t>In:</w:t>
      </w:r>
      <w:r w:rsidRPr="00E67BD8">
        <w:rPr>
          <w:rFonts w:ascii="Arial" w:hAnsi="Arial" w:cs="Arial"/>
          <w:color w:val="auto"/>
        </w:rPr>
        <w:t xml:space="preserve"> _____. (Org.)</w:t>
      </w:r>
      <w:r w:rsidR="00F22878" w:rsidRPr="00E67BD8">
        <w:rPr>
          <w:rFonts w:ascii="Arial" w:hAnsi="Arial" w:cs="Arial"/>
          <w:color w:val="auto"/>
        </w:rPr>
        <w:t xml:space="preserve"> (1999). </w:t>
      </w:r>
      <w:r w:rsidRPr="00E67BD8">
        <w:rPr>
          <w:rFonts w:ascii="Arial" w:hAnsi="Arial" w:cs="Arial"/>
          <w:b/>
          <w:bCs/>
          <w:color w:val="auto"/>
        </w:rPr>
        <w:t>Avaliação: uma prática em busca de novos sentidos</w:t>
      </w:r>
      <w:r w:rsidRPr="00E67BD8">
        <w:rPr>
          <w:rFonts w:ascii="Arial" w:hAnsi="Arial" w:cs="Arial"/>
          <w:color w:val="auto"/>
        </w:rPr>
        <w:t xml:space="preserve">. Rio de Janeiro: DP&amp;A, p. 7-27.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FERRARI, A. T. (1982). </w:t>
      </w:r>
      <w:r w:rsidRPr="00E67BD8">
        <w:rPr>
          <w:rFonts w:ascii="Arial" w:hAnsi="Arial" w:cs="Arial"/>
          <w:b/>
          <w:bCs/>
          <w:color w:val="auto"/>
        </w:rPr>
        <w:t>Metodologia da pesquisa científica</w:t>
      </w:r>
      <w:r w:rsidRPr="00E67BD8">
        <w:rPr>
          <w:rFonts w:ascii="Arial" w:hAnsi="Arial" w:cs="Arial"/>
          <w:i/>
          <w:iCs/>
          <w:color w:val="auto"/>
        </w:rPr>
        <w:t xml:space="preserve">. </w:t>
      </w:r>
      <w:r w:rsidRPr="00E67BD8">
        <w:rPr>
          <w:rFonts w:ascii="Arial" w:hAnsi="Arial" w:cs="Arial"/>
          <w:color w:val="auto"/>
        </w:rPr>
        <w:t xml:space="preserve">São Paulo: Mc Graw-Hill do Brasil.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FONS, M.; WEISSMAN, H. “</w:t>
      </w:r>
      <w:r w:rsidR="00EF6B23" w:rsidRPr="00E67BD8">
        <w:rPr>
          <w:rFonts w:ascii="Arial" w:hAnsi="Arial" w:cs="Arial"/>
          <w:color w:val="auto"/>
        </w:rPr>
        <w:t>A auto-regulação das aprendizagens na escola infantil: um processo rumo à autonomia</w:t>
      </w:r>
      <w:r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 xml:space="preserve">In: </w:t>
      </w:r>
      <w:r w:rsidR="00EF6B23" w:rsidRPr="00E67BD8">
        <w:rPr>
          <w:rFonts w:ascii="Arial" w:hAnsi="Arial" w:cs="Arial"/>
          <w:color w:val="auto"/>
        </w:rPr>
        <w:t xml:space="preserve">BALLESTER M. </w:t>
      </w:r>
      <w:r w:rsidR="00EF6B23" w:rsidRPr="00E67BD8">
        <w:rPr>
          <w:rFonts w:ascii="Arial" w:hAnsi="Arial" w:cs="Arial"/>
          <w:i/>
          <w:color w:val="auto"/>
        </w:rPr>
        <w:t>et al</w:t>
      </w:r>
      <w:r w:rsidR="00EF6B23" w:rsidRPr="00E67BD8">
        <w:rPr>
          <w:rFonts w:ascii="Arial" w:hAnsi="Arial" w:cs="Arial"/>
          <w:color w:val="auto"/>
        </w:rPr>
        <w:t xml:space="preserve">. </w:t>
      </w:r>
      <w:r w:rsidRPr="00E67BD8">
        <w:rPr>
          <w:rFonts w:ascii="Arial" w:hAnsi="Arial" w:cs="Arial"/>
          <w:color w:val="auto"/>
        </w:rPr>
        <w:t xml:space="preserve">(2003). </w:t>
      </w:r>
      <w:r w:rsidR="00EF6B23" w:rsidRPr="00E67BD8">
        <w:rPr>
          <w:rFonts w:ascii="Arial" w:hAnsi="Arial" w:cs="Arial"/>
          <w:b/>
          <w:bCs/>
          <w:color w:val="auto"/>
        </w:rPr>
        <w:t xml:space="preserve">Avaliação como apoio à aprendizagem. </w:t>
      </w:r>
      <w:r w:rsidR="00EF6B23" w:rsidRPr="00E67BD8">
        <w:rPr>
          <w:rFonts w:ascii="Arial" w:hAnsi="Arial" w:cs="Arial"/>
          <w:color w:val="auto"/>
        </w:rPr>
        <w:t xml:space="preserve">Porto Alegre: Artmed, p. 75-79.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FREITAS, H. “</w:t>
      </w:r>
      <w:r w:rsidR="00EF6B23" w:rsidRPr="00E67BD8">
        <w:rPr>
          <w:rFonts w:ascii="Arial" w:hAnsi="Arial" w:cs="Arial"/>
          <w:color w:val="auto"/>
        </w:rPr>
        <w:t>A p</w:t>
      </w:r>
      <w:r w:rsidRPr="00E67BD8">
        <w:rPr>
          <w:rFonts w:ascii="Arial" w:hAnsi="Arial" w:cs="Arial"/>
          <w:color w:val="auto"/>
        </w:rPr>
        <w:t xml:space="preserve">edagogia das competências como </w:t>
      </w:r>
      <w:r w:rsidR="00EF6B23" w:rsidRPr="00E67BD8">
        <w:rPr>
          <w:rFonts w:ascii="Arial" w:hAnsi="Arial" w:cs="Arial"/>
          <w:color w:val="auto"/>
        </w:rPr>
        <w:t>política de formação e instrumento de avaliação”</w:t>
      </w:r>
      <w:r w:rsidR="00EF6B23" w:rsidRPr="00E67BD8">
        <w:rPr>
          <w:rFonts w:ascii="Arial" w:hAnsi="Arial" w:cs="Arial"/>
          <w:i/>
          <w:iCs/>
          <w:color w:val="auto"/>
        </w:rPr>
        <w:t xml:space="preserve">. </w:t>
      </w:r>
      <w:r w:rsidR="00EF6B23" w:rsidRPr="00E67BD8">
        <w:rPr>
          <w:rFonts w:ascii="Arial" w:hAnsi="Arial" w:cs="Arial"/>
          <w:color w:val="auto"/>
        </w:rPr>
        <w:t>In: Villas Boas, B. M. de F. (Org.).</w:t>
      </w:r>
      <w:r w:rsidRPr="00E67BD8">
        <w:rPr>
          <w:rFonts w:ascii="Arial" w:hAnsi="Arial" w:cs="Arial"/>
          <w:color w:val="auto"/>
        </w:rPr>
        <w:t xml:space="preserve"> (2002). </w:t>
      </w:r>
      <w:r w:rsidR="00EF6B23" w:rsidRPr="00E67BD8">
        <w:rPr>
          <w:rFonts w:ascii="Arial" w:hAnsi="Arial" w:cs="Arial"/>
          <w:b/>
          <w:bCs/>
          <w:color w:val="auto"/>
        </w:rPr>
        <w:t>Avaliação: políticas e práticas</w:t>
      </w:r>
      <w:r w:rsidR="00EF6B23" w:rsidRPr="00E67BD8">
        <w:rPr>
          <w:rFonts w:ascii="Arial" w:hAnsi="Arial" w:cs="Arial"/>
          <w:color w:val="auto"/>
        </w:rPr>
        <w:t xml:space="preserve">. São Paulo: Papirus, p. 43-64.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FREITAS, L. C. (2002) A internalização da exclusão</w:t>
      </w:r>
      <w:r w:rsidRPr="00E67BD8">
        <w:rPr>
          <w:rFonts w:ascii="Arial" w:hAnsi="Arial" w:cs="Arial"/>
          <w:i/>
          <w:iCs/>
          <w:color w:val="auto"/>
        </w:rPr>
        <w:t xml:space="preserve">. </w:t>
      </w:r>
      <w:r w:rsidRPr="00E67BD8">
        <w:rPr>
          <w:rFonts w:ascii="Arial" w:hAnsi="Arial" w:cs="Arial"/>
          <w:b/>
          <w:bCs/>
          <w:color w:val="auto"/>
        </w:rPr>
        <w:t>Educação e Sociedade. Revista de Ciência da Educação</w:t>
      </w:r>
      <w:r w:rsidRPr="00E67BD8">
        <w:rPr>
          <w:rFonts w:ascii="Arial" w:hAnsi="Arial" w:cs="Arial"/>
          <w:color w:val="auto"/>
        </w:rPr>
        <w:t xml:space="preserve">, [s.l.], n. 80 [s.n.], p. 301-324, [200?].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GAMA, Z. J. (1997). </w:t>
      </w:r>
      <w:r w:rsidRPr="00E67BD8">
        <w:rPr>
          <w:rFonts w:ascii="Arial" w:hAnsi="Arial" w:cs="Arial"/>
          <w:b/>
          <w:bCs/>
          <w:color w:val="auto"/>
        </w:rPr>
        <w:t>Avaliação na escola de 2.º Grau</w:t>
      </w:r>
      <w:r w:rsidRPr="00E67BD8">
        <w:rPr>
          <w:rFonts w:ascii="Arial" w:hAnsi="Arial" w:cs="Arial"/>
          <w:i/>
          <w:iCs/>
          <w:color w:val="auto"/>
        </w:rPr>
        <w:t xml:space="preserve">. </w:t>
      </w:r>
      <w:r w:rsidRPr="00E67BD8">
        <w:rPr>
          <w:rFonts w:ascii="Arial" w:hAnsi="Arial" w:cs="Arial"/>
          <w:color w:val="auto"/>
        </w:rPr>
        <w:t xml:space="preserve">Campinas: Papirus.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GARCIA, R. L. “</w:t>
      </w:r>
      <w:r w:rsidR="00EF6B23" w:rsidRPr="00E67BD8">
        <w:rPr>
          <w:rFonts w:ascii="Arial" w:hAnsi="Arial" w:cs="Arial"/>
          <w:color w:val="auto"/>
        </w:rPr>
        <w:t>A avaliação e suas implicações no fracasso / sucesso</w:t>
      </w:r>
      <w:r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 xml:space="preserve">In: </w:t>
      </w:r>
      <w:r w:rsidR="00EF6B23" w:rsidRPr="00E67BD8">
        <w:rPr>
          <w:rFonts w:ascii="Arial" w:hAnsi="Arial" w:cs="Arial"/>
          <w:color w:val="auto"/>
        </w:rPr>
        <w:t xml:space="preserve">ESTEBAN, M. T. (Org.). </w:t>
      </w:r>
      <w:r w:rsidRPr="00E67BD8">
        <w:rPr>
          <w:rFonts w:ascii="Arial" w:hAnsi="Arial" w:cs="Arial"/>
          <w:color w:val="auto"/>
        </w:rPr>
        <w:t xml:space="preserve">(1999). </w:t>
      </w:r>
      <w:r w:rsidR="00EF6B23" w:rsidRPr="00E67BD8">
        <w:rPr>
          <w:rFonts w:ascii="Arial" w:hAnsi="Arial" w:cs="Arial"/>
          <w:b/>
          <w:bCs/>
          <w:color w:val="auto"/>
        </w:rPr>
        <w:t>Avaliação uma prática em busca de novos sentidos</w:t>
      </w:r>
      <w:r w:rsidR="00EF6B23" w:rsidRPr="00E67BD8">
        <w:rPr>
          <w:rFonts w:ascii="Arial" w:hAnsi="Arial" w:cs="Arial"/>
          <w:i/>
          <w:iCs/>
          <w:color w:val="auto"/>
        </w:rPr>
        <w:t xml:space="preserve">. </w:t>
      </w:r>
      <w:r w:rsidR="00EF6B23" w:rsidRPr="00E67BD8">
        <w:rPr>
          <w:rFonts w:ascii="Arial" w:hAnsi="Arial" w:cs="Arial"/>
          <w:color w:val="auto"/>
        </w:rPr>
        <w:t xml:space="preserve">Rio de Janeiro: DP&amp;A, p. 29-47.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GARDNER, H. (1995). </w:t>
      </w:r>
      <w:r w:rsidRPr="00E67BD8">
        <w:rPr>
          <w:rFonts w:ascii="Arial" w:hAnsi="Arial" w:cs="Arial"/>
          <w:b/>
          <w:bCs/>
          <w:color w:val="auto"/>
        </w:rPr>
        <w:t>Inteligências múltiplas: a teoria na prática</w:t>
      </w:r>
      <w:r w:rsidRPr="00E67BD8">
        <w:rPr>
          <w:rFonts w:ascii="Arial" w:hAnsi="Arial" w:cs="Arial"/>
          <w:color w:val="auto"/>
        </w:rPr>
        <w:t xml:space="preserve">. Porto Alegre: Artes Médicas.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GARDNER, H; MINDY, L; WARE, W. (1998). </w:t>
      </w:r>
      <w:r w:rsidRPr="00E67BD8">
        <w:rPr>
          <w:rFonts w:ascii="Arial" w:hAnsi="Arial" w:cs="Arial"/>
          <w:b/>
          <w:bCs/>
          <w:color w:val="auto"/>
        </w:rPr>
        <w:t>Inteligência: múltiplas perspectivas</w:t>
      </w:r>
      <w:r w:rsidRPr="00E67BD8">
        <w:rPr>
          <w:rFonts w:ascii="Arial" w:hAnsi="Arial" w:cs="Arial"/>
          <w:i/>
          <w:iCs/>
          <w:color w:val="auto"/>
        </w:rPr>
        <w:t xml:space="preserve">. </w:t>
      </w:r>
      <w:r w:rsidRPr="00E67BD8">
        <w:rPr>
          <w:rFonts w:ascii="Arial" w:hAnsi="Arial" w:cs="Arial"/>
          <w:color w:val="auto"/>
        </w:rPr>
        <w:t xml:space="preserve">Porto Alegre: Artmed. </w:t>
      </w:r>
    </w:p>
    <w:p w:rsidR="0058618A" w:rsidRPr="000E1240" w:rsidRDefault="0058618A" w:rsidP="00EF6B23">
      <w:pPr>
        <w:pStyle w:val="Default"/>
        <w:spacing w:line="360" w:lineRule="auto"/>
        <w:jc w:val="both"/>
        <w:rPr>
          <w:rFonts w:ascii="Arial" w:hAnsi="Arial" w:cs="Arial"/>
          <w:color w:val="auto"/>
        </w:rPr>
      </w:pPr>
      <w:r w:rsidRPr="00E67BD8">
        <w:rPr>
          <w:rFonts w:ascii="Arial" w:hAnsi="Arial" w:cs="Arial"/>
          <w:color w:val="auto"/>
        </w:rPr>
        <w:t xml:space="preserve">GATTI, Bernadete A. (2003). </w:t>
      </w:r>
      <w:r w:rsidRPr="00E67BD8">
        <w:rPr>
          <w:rFonts w:ascii="Arial" w:hAnsi="Arial" w:cs="Arial"/>
          <w:b/>
          <w:color w:val="auto"/>
        </w:rPr>
        <w:t xml:space="preserve">O Professor e a avaliação em sala de aula: Estudos em Avaliação Educacional. </w:t>
      </w:r>
      <w:r w:rsidRPr="000E1240">
        <w:rPr>
          <w:rFonts w:ascii="Arial" w:hAnsi="Arial" w:cs="Arial"/>
          <w:color w:val="auto"/>
        </w:rPr>
        <w:t>N. 27, p. 97-113, jan./jun. Porto Alegre: Artmed.</w:t>
      </w:r>
    </w:p>
    <w:p w:rsidR="00EF6B23" w:rsidRPr="00E67BD8" w:rsidRDefault="00EF6B23" w:rsidP="00EF6B23">
      <w:pPr>
        <w:pStyle w:val="Default"/>
        <w:spacing w:line="360" w:lineRule="auto"/>
        <w:jc w:val="both"/>
        <w:rPr>
          <w:rFonts w:ascii="Arial" w:hAnsi="Arial" w:cs="Arial"/>
          <w:color w:val="auto"/>
        </w:rPr>
      </w:pPr>
      <w:r w:rsidRPr="000E1240">
        <w:rPr>
          <w:rFonts w:ascii="Arial" w:hAnsi="Arial" w:cs="Arial"/>
          <w:color w:val="auto"/>
        </w:rPr>
        <w:t xml:space="preserve">GHIGLIONE, R; MATALON, B. (2001). </w:t>
      </w:r>
      <w:r w:rsidRPr="00E67BD8">
        <w:rPr>
          <w:rFonts w:ascii="Arial" w:hAnsi="Arial" w:cs="Arial"/>
          <w:b/>
          <w:bCs/>
          <w:color w:val="auto"/>
        </w:rPr>
        <w:t>O inquérito: teoria e prática</w:t>
      </w:r>
      <w:r w:rsidRPr="00E67BD8">
        <w:rPr>
          <w:rFonts w:ascii="Arial" w:hAnsi="Arial" w:cs="Arial"/>
          <w:i/>
          <w:iCs/>
          <w:color w:val="auto"/>
        </w:rPr>
        <w:t xml:space="preserve">. </w:t>
      </w:r>
      <w:r w:rsidRPr="00E67BD8">
        <w:rPr>
          <w:rFonts w:ascii="Arial" w:hAnsi="Arial" w:cs="Arial"/>
          <w:color w:val="auto"/>
        </w:rPr>
        <w:t xml:space="preserve">Oeiras, Portugal: Celta.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GIL, A. C. (1999). </w:t>
      </w:r>
      <w:r w:rsidRPr="00E67BD8">
        <w:rPr>
          <w:rFonts w:ascii="Arial" w:hAnsi="Arial" w:cs="Arial"/>
          <w:b/>
          <w:bCs/>
          <w:color w:val="auto"/>
        </w:rPr>
        <w:t>Métodos e técnicas de pesquisa social</w:t>
      </w:r>
      <w:r w:rsidRPr="00E67BD8">
        <w:rPr>
          <w:rFonts w:ascii="Arial" w:hAnsi="Arial" w:cs="Arial"/>
          <w:color w:val="auto"/>
        </w:rPr>
        <w:t xml:space="preserve">. São Paulo: Atlas.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GRÉGOIRE, J. (2000). </w:t>
      </w:r>
      <w:r w:rsidRPr="00E67BD8">
        <w:rPr>
          <w:rFonts w:ascii="Arial" w:hAnsi="Arial" w:cs="Arial"/>
          <w:b/>
          <w:bCs/>
          <w:color w:val="auto"/>
        </w:rPr>
        <w:t>Avaliando as aprendizagens: os aportes da psicologia cognitiva</w:t>
      </w:r>
      <w:r w:rsidRPr="00E67BD8">
        <w:rPr>
          <w:rFonts w:ascii="Arial" w:hAnsi="Arial" w:cs="Arial"/>
          <w:i/>
          <w:iCs/>
          <w:color w:val="auto"/>
        </w:rPr>
        <w:t xml:space="preserve">. </w:t>
      </w:r>
      <w:r w:rsidRPr="00E67BD8">
        <w:rPr>
          <w:rFonts w:ascii="Arial" w:hAnsi="Arial" w:cs="Arial"/>
          <w:color w:val="auto"/>
        </w:rPr>
        <w:t xml:space="preserve">Porto Alegre: Artes Médicas Sul.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HADJI, C. (2001). </w:t>
      </w:r>
      <w:r w:rsidRPr="00E67BD8">
        <w:rPr>
          <w:rFonts w:ascii="Arial" w:hAnsi="Arial" w:cs="Arial"/>
          <w:b/>
          <w:bCs/>
          <w:color w:val="auto"/>
        </w:rPr>
        <w:t>Avaliação desmistificada</w:t>
      </w:r>
      <w:r w:rsidRPr="00E67BD8">
        <w:rPr>
          <w:rFonts w:ascii="Arial" w:hAnsi="Arial" w:cs="Arial"/>
          <w:i/>
          <w:iCs/>
          <w:color w:val="auto"/>
        </w:rPr>
        <w:t xml:space="preserve">. </w:t>
      </w:r>
      <w:r w:rsidRPr="00E67BD8">
        <w:rPr>
          <w:rFonts w:ascii="Arial" w:hAnsi="Arial" w:cs="Arial"/>
          <w:color w:val="auto"/>
        </w:rPr>
        <w:t>Porto Alegre: Artmed Editora.</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HARGREAVES, A. (2002). </w:t>
      </w:r>
      <w:r w:rsidRPr="00E67BD8">
        <w:rPr>
          <w:rFonts w:ascii="Arial" w:hAnsi="Arial" w:cs="Arial"/>
          <w:b/>
          <w:bCs/>
          <w:color w:val="auto"/>
        </w:rPr>
        <w:t>Aprendendo a mudar: o ensino para além dos conteúdos e da padronização</w:t>
      </w:r>
      <w:r w:rsidRPr="00E67BD8">
        <w:rPr>
          <w:rFonts w:ascii="Arial" w:hAnsi="Arial" w:cs="Arial"/>
          <w:i/>
          <w:iCs/>
          <w:color w:val="auto"/>
        </w:rPr>
        <w:t xml:space="preserve">. </w:t>
      </w:r>
      <w:r w:rsidRPr="00E67BD8">
        <w:rPr>
          <w:rFonts w:ascii="Arial" w:hAnsi="Arial" w:cs="Arial"/>
          <w:color w:val="auto"/>
        </w:rPr>
        <w:t xml:space="preserve">Porto Alegre: Artmed.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HOFFMANN, J. (1991). </w:t>
      </w:r>
      <w:r w:rsidRPr="00E67BD8">
        <w:rPr>
          <w:rFonts w:ascii="Arial" w:hAnsi="Arial" w:cs="Arial"/>
          <w:b/>
          <w:bCs/>
          <w:color w:val="auto"/>
        </w:rPr>
        <w:t>Avaliação mito e desafio: uma perspectiva construtivista</w:t>
      </w:r>
      <w:r w:rsidRPr="00E67BD8">
        <w:rPr>
          <w:rFonts w:ascii="Arial" w:hAnsi="Arial" w:cs="Arial"/>
          <w:i/>
          <w:iCs/>
          <w:color w:val="auto"/>
        </w:rPr>
        <w:t xml:space="preserve">. </w:t>
      </w:r>
      <w:r w:rsidRPr="00E67BD8">
        <w:rPr>
          <w:rFonts w:ascii="Arial" w:hAnsi="Arial" w:cs="Arial"/>
          <w:color w:val="auto"/>
        </w:rPr>
        <w:t xml:space="preserve">Porto Alegre: Mediação.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(2000). </w:t>
      </w:r>
      <w:r w:rsidRPr="00E67BD8">
        <w:rPr>
          <w:rFonts w:ascii="Arial" w:hAnsi="Arial" w:cs="Arial"/>
          <w:b/>
          <w:bCs/>
          <w:color w:val="auto"/>
        </w:rPr>
        <w:t>Avaliação mediadora: uma prática em construção da pré-escola à universidade</w:t>
      </w:r>
      <w:r w:rsidRPr="00E67BD8">
        <w:rPr>
          <w:rFonts w:ascii="Arial" w:hAnsi="Arial" w:cs="Arial"/>
          <w:i/>
          <w:iCs/>
          <w:color w:val="auto"/>
        </w:rPr>
        <w:t xml:space="preserve">. </w:t>
      </w:r>
      <w:r w:rsidRPr="00E67BD8">
        <w:rPr>
          <w:rFonts w:ascii="Arial" w:hAnsi="Arial" w:cs="Arial"/>
          <w:color w:val="auto"/>
        </w:rPr>
        <w:t xml:space="preserve">Porto Alegre: Mediação. </w:t>
      </w:r>
    </w:p>
    <w:p w:rsidR="00EF6B23" w:rsidRPr="007E1FB3"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JORBA, J. e SANMARTÍ, N. </w:t>
      </w:r>
      <w:r w:rsidR="00F22878" w:rsidRPr="00E67BD8">
        <w:rPr>
          <w:rFonts w:ascii="Arial" w:hAnsi="Arial" w:cs="Arial"/>
          <w:color w:val="auto"/>
        </w:rPr>
        <w:t>“</w:t>
      </w:r>
      <w:r w:rsidRPr="00E67BD8">
        <w:rPr>
          <w:rFonts w:ascii="Arial" w:hAnsi="Arial" w:cs="Arial"/>
          <w:color w:val="auto"/>
        </w:rPr>
        <w:t>A função pedagógica da avaliação</w:t>
      </w:r>
      <w:r w:rsidR="00F22878" w:rsidRPr="00E67BD8">
        <w:rPr>
          <w:rFonts w:ascii="Arial" w:hAnsi="Arial" w:cs="Arial"/>
          <w:color w:val="auto"/>
        </w:rPr>
        <w:t>”</w:t>
      </w:r>
      <w:r w:rsidRPr="00E67BD8">
        <w:rPr>
          <w:rFonts w:ascii="Arial" w:hAnsi="Arial" w:cs="Arial"/>
          <w:i/>
          <w:iCs/>
          <w:color w:val="auto"/>
        </w:rPr>
        <w:t xml:space="preserve">. </w:t>
      </w:r>
      <w:r w:rsidRPr="00E67BD8">
        <w:rPr>
          <w:rFonts w:ascii="Arial" w:hAnsi="Arial" w:cs="Arial"/>
          <w:i/>
          <w:color w:val="auto"/>
          <w:lang w:val="en-US"/>
        </w:rPr>
        <w:t>In</w:t>
      </w:r>
      <w:r w:rsidRPr="00E67BD8">
        <w:rPr>
          <w:rFonts w:ascii="Arial" w:hAnsi="Arial" w:cs="Arial"/>
          <w:color w:val="auto"/>
          <w:lang w:val="en-US"/>
        </w:rPr>
        <w:t xml:space="preserve">: BALLESTER, M. </w:t>
      </w:r>
      <w:r w:rsidRPr="00E67BD8">
        <w:rPr>
          <w:rFonts w:ascii="Arial" w:hAnsi="Arial" w:cs="Arial"/>
          <w:i/>
          <w:color w:val="auto"/>
          <w:lang w:val="en-US"/>
        </w:rPr>
        <w:t>et. al.</w:t>
      </w:r>
      <w:r w:rsidRPr="00E67BD8">
        <w:rPr>
          <w:rFonts w:ascii="Arial" w:hAnsi="Arial" w:cs="Arial"/>
          <w:color w:val="auto"/>
          <w:lang w:val="en-US"/>
        </w:rPr>
        <w:t xml:space="preserve"> </w:t>
      </w:r>
      <w:r w:rsidR="00F22878" w:rsidRPr="00E67BD8">
        <w:rPr>
          <w:rFonts w:ascii="Arial" w:hAnsi="Arial" w:cs="Arial"/>
          <w:color w:val="auto"/>
        </w:rPr>
        <w:t xml:space="preserve">(2003). </w:t>
      </w:r>
      <w:r w:rsidRPr="00E67BD8">
        <w:rPr>
          <w:rFonts w:ascii="Arial" w:hAnsi="Arial" w:cs="Arial"/>
          <w:b/>
          <w:bCs/>
          <w:color w:val="auto"/>
        </w:rPr>
        <w:t>Avaliação como apoio à aprendizagem</w:t>
      </w:r>
      <w:r w:rsidRPr="00E67BD8">
        <w:rPr>
          <w:rFonts w:ascii="Arial" w:hAnsi="Arial" w:cs="Arial"/>
          <w:color w:val="auto"/>
        </w:rPr>
        <w:t xml:space="preserve">. </w:t>
      </w:r>
      <w:r w:rsidRPr="007E1FB3">
        <w:rPr>
          <w:rFonts w:ascii="Arial" w:hAnsi="Arial" w:cs="Arial"/>
          <w:color w:val="auto"/>
        </w:rPr>
        <w:t xml:space="preserve">Porto Alegre: Artmed, p. 23-45. </w:t>
      </w:r>
    </w:p>
    <w:p w:rsidR="00EF6B23" w:rsidRPr="00E67BD8" w:rsidRDefault="00EF6B23" w:rsidP="00EF6B23">
      <w:pPr>
        <w:pStyle w:val="Default"/>
        <w:spacing w:line="360" w:lineRule="auto"/>
        <w:jc w:val="both"/>
        <w:rPr>
          <w:rFonts w:ascii="Arial" w:hAnsi="Arial" w:cs="Arial"/>
          <w:color w:val="auto"/>
        </w:rPr>
      </w:pPr>
      <w:r w:rsidRPr="007E1FB3">
        <w:rPr>
          <w:rFonts w:ascii="Arial" w:hAnsi="Arial" w:cs="Arial"/>
          <w:color w:val="auto"/>
        </w:rPr>
        <w:t>KELLAGHAN, T. The use assessment in educational reform</w:t>
      </w:r>
      <w:r w:rsidRPr="007E1FB3">
        <w:rPr>
          <w:rFonts w:ascii="Arial" w:hAnsi="Arial" w:cs="Arial"/>
          <w:i/>
          <w:iCs/>
          <w:color w:val="auto"/>
        </w:rPr>
        <w:t xml:space="preserve">. </w:t>
      </w:r>
      <w:r w:rsidRPr="00E67BD8">
        <w:rPr>
          <w:rFonts w:ascii="Arial" w:hAnsi="Arial" w:cs="Arial"/>
          <w:i/>
          <w:color w:val="auto"/>
        </w:rPr>
        <w:t xml:space="preserve">In: </w:t>
      </w:r>
      <w:r w:rsidRPr="00E67BD8">
        <w:rPr>
          <w:rFonts w:ascii="Arial" w:hAnsi="Arial" w:cs="Arial"/>
          <w:color w:val="auto"/>
        </w:rPr>
        <w:t xml:space="preserve">CONFERÊNCIA ANUAL DA ASSOCIAÇÃO INTERNACIONAL DE AVALIAÇÃO EDUCACIONAL, 27, [s.l.]. </w:t>
      </w:r>
      <w:r w:rsidR="00F22878" w:rsidRPr="00E67BD8">
        <w:rPr>
          <w:rFonts w:ascii="Arial" w:hAnsi="Arial" w:cs="Arial"/>
          <w:color w:val="auto"/>
        </w:rPr>
        <w:t xml:space="preserve">(2001). </w:t>
      </w:r>
      <w:r w:rsidRPr="00E67BD8">
        <w:rPr>
          <w:rFonts w:ascii="Arial" w:hAnsi="Arial" w:cs="Arial"/>
          <w:b/>
          <w:bCs/>
          <w:color w:val="auto"/>
        </w:rPr>
        <w:t>Avaliação das políticas públicas educacionais</w:t>
      </w:r>
      <w:r w:rsidRPr="00E67BD8">
        <w:rPr>
          <w:rFonts w:ascii="Arial" w:hAnsi="Arial" w:cs="Arial"/>
          <w:color w:val="auto"/>
        </w:rPr>
        <w:t xml:space="preserve">. Rio de Janeiro: [s.n.], p. 259-278.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KHUN, T. (1996). </w:t>
      </w:r>
      <w:r w:rsidRPr="00E67BD8">
        <w:rPr>
          <w:rFonts w:ascii="Arial" w:hAnsi="Arial" w:cs="Arial"/>
          <w:b/>
          <w:bCs/>
          <w:color w:val="auto"/>
        </w:rPr>
        <w:t>A estrutura das revoluções científicas</w:t>
      </w:r>
      <w:r w:rsidRPr="00E67BD8">
        <w:rPr>
          <w:rFonts w:ascii="Arial" w:hAnsi="Arial" w:cs="Arial"/>
          <w:color w:val="auto"/>
        </w:rPr>
        <w:t xml:space="preserve">.4.ed. São Paulo: Perspectiva.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LA TAILLE, Y. de. “</w:t>
      </w:r>
      <w:r w:rsidR="00EF6B23" w:rsidRPr="00E67BD8">
        <w:rPr>
          <w:rFonts w:ascii="Arial" w:hAnsi="Arial" w:cs="Arial"/>
          <w:color w:val="auto"/>
        </w:rPr>
        <w:t>O erro na perspectiva piagetiana</w:t>
      </w:r>
      <w:r w:rsidRPr="00E67BD8">
        <w:rPr>
          <w:rFonts w:ascii="Arial" w:hAnsi="Arial" w:cs="Arial"/>
          <w:color w:val="auto"/>
        </w:rPr>
        <w:t>”</w:t>
      </w:r>
      <w:r w:rsidR="00EF6B23" w:rsidRPr="00E67BD8">
        <w:rPr>
          <w:rFonts w:ascii="Arial" w:hAnsi="Arial" w:cs="Arial"/>
          <w:i/>
          <w:iCs/>
          <w:color w:val="auto"/>
        </w:rPr>
        <w:t xml:space="preserve">. </w:t>
      </w:r>
      <w:r w:rsidR="00EF6B23" w:rsidRPr="00E67BD8">
        <w:rPr>
          <w:rFonts w:ascii="Arial" w:hAnsi="Arial" w:cs="Arial"/>
          <w:i/>
          <w:color w:val="auto"/>
        </w:rPr>
        <w:t xml:space="preserve">In. </w:t>
      </w:r>
      <w:r w:rsidR="00EF6B23" w:rsidRPr="00E67BD8">
        <w:rPr>
          <w:rFonts w:ascii="Arial" w:hAnsi="Arial" w:cs="Arial"/>
          <w:color w:val="auto"/>
        </w:rPr>
        <w:t xml:space="preserve">AQUINO, J. G. (Org.). </w:t>
      </w:r>
      <w:r w:rsidRPr="00E67BD8">
        <w:rPr>
          <w:rFonts w:ascii="Arial" w:hAnsi="Arial" w:cs="Arial"/>
          <w:color w:val="auto"/>
        </w:rPr>
        <w:t xml:space="preserve">(1997). </w:t>
      </w:r>
      <w:r w:rsidR="00EF6B23" w:rsidRPr="00E67BD8">
        <w:rPr>
          <w:rFonts w:ascii="Arial" w:hAnsi="Arial" w:cs="Arial"/>
          <w:b/>
          <w:bCs/>
          <w:color w:val="auto"/>
        </w:rPr>
        <w:t>Erro e fracasso na escola: alternativas teóricas e práticas</w:t>
      </w:r>
      <w:r w:rsidRPr="00E67BD8">
        <w:rPr>
          <w:rFonts w:ascii="Arial" w:hAnsi="Arial" w:cs="Arial"/>
          <w:color w:val="auto"/>
        </w:rPr>
        <w:t>: São Paulo: Summus</w:t>
      </w:r>
      <w:r w:rsidR="00EF6B23" w:rsidRPr="00E67BD8">
        <w:rPr>
          <w:rFonts w:ascii="Arial" w:hAnsi="Arial" w:cs="Arial"/>
          <w:color w:val="auto"/>
        </w:rPr>
        <w:t xml:space="preserve">, p. 25-44.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LUCKESI, C. (1996). </w:t>
      </w:r>
      <w:r w:rsidRPr="00E67BD8">
        <w:rPr>
          <w:rFonts w:ascii="Arial" w:hAnsi="Arial" w:cs="Arial"/>
          <w:b/>
          <w:bCs/>
          <w:color w:val="auto"/>
        </w:rPr>
        <w:t>Avaliação da prática Escolar escolar</w:t>
      </w:r>
      <w:r w:rsidRPr="00E67BD8">
        <w:rPr>
          <w:rFonts w:ascii="Arial" w:hAnsi="Arial" w:cs="Arial"/>
          <w:color w:val="auto"/>
        </w:rPr>
        <w:t xml:space="preserve">. São Paulo: Cortez.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LÜDKE, M.; MEDIANO, Z. (Org.). (2000). </w:t>
      </w:r>
      <w:r w:rsidRPr="00E67BD8">
        <w:rPr>
          <w:rFonts w:ascii="Arial" w:hAnsi="Arial" w:cs="Arial"/>
          <w:b/>
          <w:bCs/>
          <w:color w:val="auto"/>
        </w:rPr>
        <w:t>Avaliação na escola de 1º grau: uma análise sociológica</w:t>
      </w:r>
      <w:r w:rsidRPr="00E67BD8">
        <w:rPr>
          <w:rFonts w:ascii="Arial" w:hAnsi="Arial" w:cs="Arial"/>
          <w:i/>
          <w:iCs/>
          <w:color w:val="auto"/>
        </w:rPr>
        <w:t xml:space="preserve">. </w:t>
      </w:r>
      <w:r w:rsidRPr="00E67BD8">
        <w:rPr>
          <w:rFonts w:ascii="Arial" w:hAnsi="Arial" w:cs="Arial"/>
          <w:color w:val="auto"/>
        </w:rPr>
        <w:t xml:space="preserve">São Paulo: Papirus.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MARCONI, M.; LAKATOS, E. M. (1996). </w:t>
      </w:r>
      <w:r w:rsidRPr="00E67BD8">
        <w:rPr>
          <w:rFonts w:ascii="Arial" w:hAnsi="Arial" w:cs="Arial"/>
          <w:b/>
          <w:bCs/>
          <w:color w:val="auto"/>
        </w:rPr>
        <w:t>Técnicas de pesquisa: planejamento e execução de pesquisa, amostragens e técnicas de pesquisa, elaboração, análise e interpretação de dados</w:t>
      </w:r>
      <w:r w:rsidRPr="00E67BD8">
        <w:rPr>
          <w:rFonts w:ascii="Arial" w:hAnsi="Arial" w:cs="Arial"/>
          <w:i/>
          <w:iCs/>
          <w:color w:val="auto"/>
        </w:rPr>
        <w:t xml:space="preserve">. </w:t>
      </w:r>
      <w:r w:rsidRPr="00E67BD8">
        <w:rPr>
          <w:rFonts w:ascii="Arial" w:hAnsi="Arial" w:cs="Arial"/>
          <w:color w:val="auto"/>
        </w:rPr>
        <w:t xml:space="preserve">São Paulo: Atlas.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MÉNDEZ, J. A. (2002). </w:t>
      </w:r>
      <w:r w:rsidRPr="00E67BD8">
        <w:rPr>
          <w:rFonts w:ascii="Arial" w:hAnsi="Arial" w:cs="Arial"/>
          <w:b/>
          <w:bCs/>
          <w:color w:val="auto"/>
        </w:rPr>
        <w:t>Avaliar para conhecer, examinar para excluir</w:t>
      </w:r>
      <w:r w:rsidRPr="00E67BD8">
        <w:rPr>
          <w:rFonts w:ascii="Arial" w:hAnsi="Arial" w:cs="Arial"/>
          <w:i/>
          <w:iCs/>
          <w:color w:val="auto"/>
        </w:rPr>
        <w:t xml:space="preserve">. </w:t>
      </w:r>
      <w:r w:rsidRPr="00E67BD8">
        <w:rPr>
          <w:rFonts w:ascii="Arial" w:hAnsi="Arial" w:cs="Arial"/>
          <w:color w:val="auto"/>
        </w:rPr>
        <w:t xml:space="preserve">Porto Alegre: Artmed Editora.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MORAES, M. C. (1997). </w:t>
      </w:r>
      <w:r w:rsidRPr="00E67BD8">
        <w:rPr>
          <w:rFonts w:ascii="Arial" w:hAnsi="Arial" w:cs="Arial"/>
          <w:b/>
          <w:bCs/>
          <w:color w:val="auto"/>
        </w:rPr>
        <w:t>O paradigma educacional emergente</w:t>
      </w:r>
      <w:r w:rsidRPr="00E67BD8">
        <w:rPr>
          <w:rFonts w:ascii="Arial" w:hAnsi="Arial" w:cs="Arial"/>
          <w:color w:val="auto"/>
        </w:rPr>
        <w:t xml:space="preserve">. São Paulo: Papirus.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MORETTO, V. P. (2003). </w:t>
      </w:r>
      <w:r w:rsidRPr="00E67BD8">
        <w:rPr>
          <w:rFonts w:ascii="Arial" w:hAnsi="Arial" w:cs="Arial"/>
          <w:b/>
          <w:bCs/>
          <w:color w:val="auto"/>
        </w:rPr>
        <w:t>Prova – um momento privilegiado de estudo – não um acerto de contas</w:t>
      </w:r>
      <w:r w:rsidRPr="00E67BD8">
        <w:rPr>
          <w:rFonts w:ascii="Arial" w:hAnsi="Arial" w:cs="Arial"/>
          <w:i/>
          <w:iCs/>
          <w:color w:val="auto"/>
        </w:rPr>
        <w:t xml:space="preserve">. </w:t>
      </w:r>
      <w:r w:rsidRPr="00E67BD8">
        <w:rPr>
          <w:rFonts w:ascii="Arial" w:hAnsi="Arial" w:cs="Arial"/>
          <w:color w:val="auto"/>
        </w:rPr>
        <w:t xml:space="preserve">Rio de Janeiro: DP&amp;A. </w:t>
      </w:r>
    </w:p>
    <w:p w:rsidR="0058618A" w:rsidRPr="00E67BD8" w:rsidRDefault="0058618A" w:rsidP="00EF6B23">
      <w:pPr>
        <w:pStyle w:val="Default"/>
        <w:spacing w:line="360" w:lineRule="auto"/>
        <w:jc w:val="both"/>
        <w:rPr>
          <w:rFonts w:ascii="Arial" w:hAnsi="Arial" w:cs="Arial"/>
          <w:color w:val="auto"/>
        </w:rPr>
      </w:pPr>
      <w:r w:rsidRPr="00E67BD8">
        <w:rPr>
          <w:rFonts w:ascii="Arial" w:hAnsi="Arial" w:cs="Arial"/>
          <w:color w:val="auto"/>
        </w:rPr>
        <w:t xml:space="preserve">MOURA, Dácio Guimarães; BARBOSA, Eduardo F. (2006). </w:t>
      </w:r>
      <w:r w:rsidRPr="00E67BD8">
        <w:rPr>
          <w:rFonts w:ascii="Arial" w:hAnsi="Arial" w:cs="Arial"/>
          <w:b/>
          <w:color w:val="auto"/>
        </w:rPr>
        <w:t xml:space="preserve">Trabalhando com Projetos – Planejamento e Gestão de Projetos Educacionais. </w:t>
      </w:r>
      <w:r w:rsidRPr="00E67BD8">
        <w:rPr>
          <w:rFonts w:ascii="Arial" w:hAnsi="Arial" w:cs="Arial"/>
          <w:color w:val="auto"/>
        </w:rPr>
        <w:t>Petrópolis-RJ: Vozes.</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PENNA FIRME, T. (1999). </w:t>
      </w:r>
      <w:r w:rsidRPr="00E67BD8">
        <w:rPr>
          <w:rFonts w:ascii="Arial" w:hAnsi="Arial" w:cs="Arial"/>
          <w:b/>
          <w:bCs/>
          <w:color w:val="auto"/>
        </w:rPr>
        <w:t>Avaliação da prática Escolar</w:t>
      </w:r>
      <w:r w:rsidRPr="00E67BD8">
        <w:rPr>
          <w:rFonts w:ascii="Arial" w:hAnsi="Arial" w:cs="Arial"/>
          <w:i/>
          <w:iCs/>
          <w:color w:val="auto"/>
        </w:rPr>
        <w:t xml:space="preserve">. </w:t>
      </w:r>
      <w:r w:rsidRPr="00E67BD8">
        <w:rPr>
          <w:rFonts w:ascii="Arial" w:hAnsi="Arial" w:cs="Arial"/>
          <w:color w:val="auto"/>
        </w:rPr>
        <w:t xml:space="preserve">Curitiba. V Encontro de Educadores do Colégio Dom Bosco. 1 cassete (100 min): son.; VHS. NTSC.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PERRENOUD, P. (1999). </w:t>
      </w:r>
      <w:r w:rsidRPr="00E67BD8">
        <w:rPr>
          <w:rFonts w:ascii="Arial" w:hAnsi="Arial" w:cs="Arial"/>
          <w:b/>
          <w:bCs/>
          <w:color w:val="auto"/>
        </w:rPr>
        <w:t>Avaliação: da excelência à regulação das aprendizagens – entre duas lógicas</w:t>
      </w:r>
      <w:r w:rsidRPr="00E67BD8">
        <w:rPr>
          <w:rFonts w:ascii="Arial" w:hAnsi="Arial" w:cs="Arial"/>
          <w:i/>
          <w:iCs/>
          <w:color w:val="auto"/>
        </w:rPr>
        <w:t xml:space="preserve">. </w:t>
      </w:r>
      <w:r w:rsidRPr="00E67BD8">
        <w:rPr>
          <w:rFonts w:ascii="Arial" w:hAnsi="Arial" w:cs="Arial"/>
          <w:color w:val="auto"/>
        </w:rPr>
        <w:t xml:space="preserve">Porto Alegre: Artes Médicas Sul.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PIGRAU, T. “</w:t>
      </w:r>
      <w:r w:rsidR="00EF6B23" w:rsidRPr="00E67BD8">
        <w:rPr>
          <w:rFonts w:ascii="Arial" w:hAnsi="Arial" w:cs="Arial"/>
          <w:color w:val="auto"/>
        </w:rPr>
        <w:t>O contrato didático no trabalho cooperativo: um instrumento para a auto-avaliação</w:t>
      </w:r>
      <w:r w:rsidRPr="00E67BD8">
        <w:rPr>
          <w:rFonts w:ascii="Arial" w:hAnsi="Arial" w:cs="Arial"/>
          <w:color w:val="auto"/>
        </w:rPr>
        <w:t>”</w:t>
      </w:r>
      <w:r w:rsidR="00EF6B23" w:rsidRPr="00E67BD8">
        <w:rPr>
          <w:rFonts w:ascii="Arial" w:hAnsi="Arial" w:cs="Arial"/>
          <w:i/>
          <w:iCs/>
          <w:color w:val="auto"/>
        </w:rPr>
        <w:t xml:space="preserve">. </w:t>
      </w:r>
      <w:r w:rsidR="00EF6B23" w:rsidRPr="00E67BD8">
        <w:rPr>
          <w:rFonts w:ascii="Arial" w:hAnsi="Arial" w:cs="Arial"/>
          <w:i/>
          <w:color w:val="auto"/>
        </w:rPr>
        <w:t>In:</w:t>
      </w:r>
      <w:r w:rsidR="00EF6B23" w:rsidRPr="00E67BD8">
        <w:rPr>
          <w:rFonts w:ascii="Arial" w:hAnsi="Arial" w:cs="Arial"/>
          <w:color w:val="auto"/>
        </w:rPr>
        <w:t xml:space="preserve"> BALLESTER, M. </w:t>
      </w:r>
      <w:r w:rsidR="00EF6B23" w:rsidRPr="00E67BD8">
        <w:rPr>
          <w:rFonts w:ascii="Arial" w:hAnsi="Arial" w:cs="Arial"/>
          <w:i/>
          <w:color w:val="auto"/>
        </w:rPr>
        <w:t>et. al.</w:t>
      </w:r>
      <w:r w:rsidR="00EF6B23" w:rsidRPr="00E67BD8">
        <w:rPr>
          <w:rFonts w:ascii="Arial" w:hAnsi="Arial" w:cs="Arial"/>
          <w:color w:val="auto"/>
        </w:rPr>
        <w:t xml:space="preserve"> </w:t>
      </w:r>
      <w:r w:rsidRPr="00E67BD8">
        <w:rPr>
          <w:rFonts w:ascii="Arial" w:hAnsi="Arial" w:cs="Arial"/>
          <w:color w:val="auto"/>
        </w:rPr>
        <w:t xml:space="preserve">(2003). </w:t>
      </w:r>
      <w:r w:rsidR="00EF6B23" w:rsidRPr="00E67BD8">
        <w:rPr>
          <w:rFonts w:ascii="Arial" w:hAnsi="Arial" w:cs="Arial"/>
          <w:b/>
          <w:bCs/>
          <w:color w:val="auto"/>
        </w:rPr>
        <w:t>Avaliação como apoio à aprendizagem</w:t>
      </w:r>
      <w:r w:rsidRPr="00E67BD8">
        <w:rPr>
          <w:rFonts w:ascii="Arial" w:hAnsi="Arial" w:cs="Arial"/>
          <w:color w:val="auto"/>
        </w:rPr>
        <w:t>. Porto Alegre: Artmed</w:t>
      </w:r>
      <w:r w:rsidR="00EF6B23" w:rsidRPr="00E67BD8">
        <w:rPr>
          <w:rFonts w:ascii="Arial" w:hAnsi="Arial" w:cs="Arial"/>
          <w:color w:val="auto"/>
        </w:rPr>
        <w:t xml:space="preserve">, p. 105-111.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PINTO, N.B. “</w:t>
      </w:r>
      <w:r w:rsidR="00EF6B23" w:rsidRPr="00E67BD8">
        <w:rPr>
          <w:rFonts w:ascii="Arial" w:hAnsi="Arial" w:cs="Arial"/>
          <w:color w:val="auto"/>
        </w:rPr>
        <w:t>Erro: uma estratégia para a diferenciação de ensino</w:t>
      </w:r>
      <w:r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In</w:t>
      </w:r>
      <w:r w:rsidR="00EF6B23" w:rsidRPr="00E67BD8">
        <w:rPr>
          <w:rFonts w:ascii="Arial" w:hAnsi="Arial" w:cs="Arial"/>
          <w:color w:val="auto"/>
        </w:rPr>
        <w:t xml:space="preserve">: ANDRÉ, M. (Org.). </w:t>
      </w:r>
      <w:r w:rsidRPr="00E67BD8">
        <w:rPr>
          <w:rFonts w:ascii="Arial" w:hAnsi="Arial" w:cs="Arial"/>
          <w:color w:val="auto"/>
        </w:rPr>
        <w:t xml:space="preserve">(1999). </w:t>
      </w:r>
      <w:r w:rsidR="00EF6B23" w:rsidRPr="00E67BD8">
        <w:rPr>
          <w:rFonts w:ascii="Arial" w:hAnsi="Arial" w:cs="Arial"/>
          <w:b/>
          <w:bCs/>
          <w:color w:val="auto"/>
        </w:rPr>
        <w:t>Pedagogia das diferenças na sala de aula</w:t>
      </w:r>
      <w:r w:rsidR="00EF6B23" w:rsidRPr="00E67BD8">
        <w:rPr>
          <w:rFonts w:ascii="Arial" w:hAnsi="Arial" w:cs="Arial"/>
          <w:color w:val="auto"/>
        </w:rPr>
        <w:t xml:space="preserve">. São Paulo: Papirus, p.47-49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PLACCO, V. M. N. “</w:t>
      </w:r>
      <w:r w:rsidR="00EF6B23" w:rsidRPr="00E67BD8">
        <w:rPr>
          <w:rFonts w:ascii="Arial" w:hAnsi="Arial" w:cs="Arial"/>
          <w:color w:val="auto"/>
        </w:rPr>
        <w:t>Correntes psicológicas subjacentes à didática do ensino: em foco o docentedo ensino superior</w:t>
      </w:r>
      <w:r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In:</w:t>
      </w:r>
      <w:r w:rsidR="00EF6B23" w:rsidRPr="00E67BD8">
        <w:rPr>
          <w:rFonts w:ascii="Arial" w:hAnsi="Arial" w:cs="Arial"/>
          <w:color w:val="auto"/>
        </w:rPr>
        <w:t xml:space="preserve"> CASTANHO, M. E. (Org.).</w:t>
      </w:r>
      <w:r w:rsidRPr="00E67BD8">
        <w:rPr>
          <w:rFonts w:ascii="Arial" w:hAnsi="Arial" w:cs="Arial"/>
          <w:color w:val="auto"/>
        </w:rPr>
        <w:t xml:space="preserve"> (2001). </w:t>
      </w:r>
      <w:r w:rsidR="00EF6B23" w:rsidRPr="00E67BD8">
        <w:rPr>
          <w:rFonts w:ascii="Arial" w:hAnsi="Arial" w:cs="Arial"/>
          <w:b/>
          <w:bCs/>
          <w:color w:val="auto"/>
        </w:rPr>
        <w:t>Temas e textos em metodologia do ensino superior</w:t>
      </w:r>
      <w:r w:rsidRPr="00E67BD8">
        <w:rPr>
          <w:rFonts w:ascii="Arial" w:hAnsi="Arial" w:cs="Arial"/>
          <w:color w:val="auto"/>
        </w:rPr>
        <w:t>. São Paulo: Papirus</w:t>
      </w:r>
      <w:r w:rsidR="00EF6B23" w:rsidRPr="00E67BD8">
        <w:rPr>
          <w:rFonts w:ascii="Arial" w:hAnsi="Arial" w:cs="Arial"/>
          <w:color w:val="auto"/>
        </w:rPr>
        <w:t xml:space="preserve">, p. 47-56. </w:t>
      </w:r>
    </w:p>
    <w:p w:rsidR="00EF6B23" w:rsidRPr="00E67BD8" w:rsidRDefault="00F22878" w:rsidP="00EF6B23">
      <w:pPr>
        <w:pStyle w:val="Default"/>
        <w:spacing w:line="360" w:lineRule="auto"/>
        <w:jc w:val="both"/>
        <w:rPr>
          <w:rFonts w:ascii="Arial" w:hAnsi="Arial" w:cs="Arial"/>
          <w:color w:val="auto"/>
        </w:rPr>
      </w:pPr>
      <w:r w:rsidRPr="00E67BD8">
        <w:rPr>
          <w:rFonts w:ascii="Arial" w:hAnsi="Arial" w:cs="Arial"/>
          <w:color w:val="auto"/>
        </w:rPr>
        <w:t>QUINTANA, H. E. “</w:t>
      </w:r>
      <w:r w:rsidR="00EF6B23" w:rsidRPr="00E67BD8">
        <w:rPr>
          <w:rFonts w:ascii="Arial" w:hAnsi="Arial" w:cs="Arial"/>
          <w:color w:val="auto"/>
        </w:rPr>
        <w:t>O portfólio como estratégia para a avaliação</w:t>
      </w:r>
      <w:r w:rsidRPr="00E67BD8">
        <w:rPr>
          <w:rFonts w:ascii="Arial" w:hAnsi="Arial" w:cs="Arial"/>
          <w:color w:val="auto"/>
        </w:rPr>
        <w:t>”</w:t>
      </w:r>
      <w:r w:rsidR="00EF6B23" w:rsidRPr="00E67BD8">
        <w:rPr>
          <w:rFonts w:ascii="Arial" w:hAnsi="Arial" w:cs="Arial"/>
          <w:i/>
          <w:iCs/>
          <w:color w:val="auto"/>
        </w:rPr>
        <w:t xml:space="preserve">. </w:t>
      </w:r>
      <w:r w:rsidR="00EF6B23" w:rsidRPr="00E67BD8">
        <w:rPr>
          <w:rFonts w:ascii="Arial" w:hAnsi="Arial" w:cs="Arial"/>
          <w:i/>
          <w:color w:val="auto"/>
          <w:lang w:val="en-US"/>
        </w:rPr>
        <w:t>In:</w:t>
      </w:r>
      <w:r w:rsidR="00EF6B23" w:rsidRPr="00E67BD8">
        <w:rPr>
          <w:rFonts w:ascii="Arial" w:hAnsi="Arial" w:cs="Arial"/>
          <w:color w:val="auto"/>
          <w:lang w:val="en-US"/>
        </w:rPr>
        <w:t xml:space="preserve"> BALLESTER, M. </w:t>
      </w:r>
      <w:r w:rsidR="00EF6B23" w:rsidRPr="00E67BD8">
        <w:rPr>
          <w:rFonts w:ascii="Arial" w:hAnsi="Arial" w:cs="Arial"/>
          <w:i/>
          <w:color w:val="auto"/>
          <w:lang w:val="en-US"/>
        </w:rPr>
        <w:t>et al.</w:t>
      </w:r>
      <w:r w:rsidR="00EF6B23" w:rsidRPr="00E67BD8">
        <w:rPr>
          <w:rFonts w:ascii="Arial" w:hAnsi="Arial" w:cs="Arial"/>
          <w:color w:val="auto"/>
          <w:lang w:val="en-US"/>
        </w:rPr>
        <w:t xml:space="preserve"> </w:t>
      </w:r>
      <w:r w:rsidRPr="00E67BD8">
        <w:rPr>
          <w:rFonts w:ascii="Arial" w:hAnsi="Arial" w:cs="Arial"/>
          <w:color w:val="auto"/>
        </w:rPr>
        <w:t xml:space="preserve">(2003). </w:t>
      </w:r>
      <w:r w:rsidR="00EF6B23" w:rsidRPr="00E67BD8">
        <w:rPr>
          <w:rFonts w:ascii="Arial" w:hAnsi="Arial" w:cs="Arial"/>
          <w:b/>
          <w:bCs/>
          <w:color w:val="auto"/>
        </w:rPr>
        <w:t>Avaliação como apoio à aprendizagem</w:t>
      </w:r>
      <w:r w:rsidR="00EF6B23" w:rsidRPr="00E67BD8">
        <w:rPr>
          <w:rFonts w:ascii="Arial" w:hAnsi="Arial" w:cs="Arial"/>
          <w:color w:val="auto"/>
        </w:rPr>
        <w:t xml:space="preserve">. Porto Alegre: Artmed, p. 163-173.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RAPHAEL, H. S. (1998). </w:t>
      </w:r>
      <w:r w:rsidRPr="00E67BD8">
        <w:rPr>
          <w:rFonts w:ascii="Arial" w:hAnsi="Arial" w:cs="Arial"/>
          <w:b/>
          <w:bCs/>
          <w:color w:val="auto"/>
        </w:rPr>
        <w:t>Avaliação escolar: em busca de sua compreensão</w:t>
      </w:r>
      <w:r w:rsidRPr="00E67BD8">
        <w:rPr>
          <w:rFonts w:ascii="Arial" w:hAnsi="Arial" w:cs="Arial"/>
          <w:i/>
          <w:iCs/>
          <w:color w:val="auto"/>
        </w:rPr>
        <w:t xml:space="preserve">. </w:t>
      </w:r>
      <w:r w:rsidRPr="00E67BD8">
        <w:rPr>
          <w:rFonts w:ascii="Arial" w:hAnsi="Arial" w:cs="Arial"/>
          <w:color w:val="auto"/>
        </w:rPr>
        <w:t xml:space="preserve">São Paulo: Brasiliense.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RIOS, T. A. (2001). </w:t>
      </w:r>
      <w:r w:rsidRPr="00E67BD8">
        <w:rPr>
          <w:rFonts w:ascii="Arial" w:hAnsi="Arial" w:cs="Arial"/>
          <w:b/>
          <w:bCs/>
          <w:color w:val="auto"/>
        </w:rPr>
        <w:t>Compreender e ensinar: por uma docência da melhor qualidade</w:t>
      </w:r>
      <w:r w:rsidRPr="00E67BD8">
        <w:rPr>
          <w:rFonts w:ascii="Arial" w:hAnsi="Arial" w:cs="Arial"/>
          <w:i/>
          <w:iCs/>
          <w:color w:val="auto"/>
        </w:rPr>
        <w:t xml:space="preserve">. </w:t>
      </w:r>
      <w:r w:rsidRPr="00E67BD8">
        <w:rPr>
          <w:rFonts w:ascii="Arial" w:hAnsi="Arial" w:cs="Arial"/>
          <w:color w:val="auto"/>
        </w:rPr>
        <w:t xml:space="preserve">São Paulo: Cortez.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ROMÃO, J. E. (2001). </w:t>
      </w:r>
      <w:r w:rsidRPr="00E67BD8">
        <w:rPr>
          <w:rFonts w:ascii="Arial" w:hAnsi="Arial" w:cs="Arial"/>
          <w:b/>
          <w:bCs/>
          <w:color w:val="auto"/>
        </w:rPr>
        <w:t>Avaliação dialógica: desafios e perspectivas</w:t>
      </w:r>
      <w:r w:rsidRPr="00E67BD8">
        <w:rPr>
          <w:rFonts w:ascii="Arial" w:hAnsi="Arial" w:cs="Arial"/>
          <w:i/>
          <w:iCs/>
          <w:color w:val="auto"/>
        </w:rPr>
        <w:t xml:space="preserve">. </w:t>
      </w:r>
      <w:r w:rsidRPr="00E67BD8">
        <w:rPr>
          <w:rFonts w:ascii="Arial" w:hAnsi="Arial" w:cs="Arial"/>
          <w:color w:val="auto"/>
        </w:rPr>
        <w:t xml:space="preserve">São Paulo: Cortez.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SACRISTAN, J. G. (1998). </w:t>
      </w:r>
      <w:r w:rsidRPr="00E67BD8">
        <w:rPr>
          <w:rFonts w:ascii="Arial" w:hAnsi="Arial" w:cs="Arial"/>
          <w:b/>
          <w:bCs/>
          <w:color w:val="auto"/>
        </w:rPr>
        <w:t>O currículo: uma reflexão sobre a prática</w:t>
      </w:r>
      <w:r w:rsidRPr="00E67BD8">
        <w:rPr>
          <w:rFonts w:ascii="Arial" w:hAnsi="Arial" w:cs="Arial"/>
          <w:i/>
          <w:iCs/>
          <w:color w:val="auto"/>
        </w:rPr>
        <w:t xml:space="preserve">. </w:t>
      </w:r>
      <w:r w:rsidRPr="00E67BD8">
        <w:rPr>
          <w:rFonts w:ascii="Arial" w:hAnsi="Arial" w:cs="Arial"/>
          <w:color w:val="auto"/>
        </w:rPr>
        <w:t xml:space="preserve">3 ed. Porto Alegre: Artmed. </w:t>
      </w:r>
    </w:p>
    <w:p w:rsidR="00A53D7D" w:rsidRPr="00E67BD8" w:rsidRDefault="0058618A" w:rsidP="00A53D7D">
      <w:pPr>
        <w:pStyle w:val="Default"/>
        <w:spacing w:line="360" w:lineRule="auto"/>
        <w:jc w:val="both"/>
        <w:rPr>
          <w:rFonts w:ascii="Arial" w:hAnsi="Arial" w:cs="Arial"/>
          <w:color w:val="auto"/>
        </w:rPr>
      </w:pPr>
      <w:r w:rsidRPr="00E67BD8">
        <w:rPr>
          <w:rFonts w:ascii="Arial" w:hAnsi="Arial" w:cs="Arial"/>
          <w:color w:val="auto"/>
        </w:rPr>
        <w:t>SANTOS, M. P. “</w:t>
      </w:r>
      <w:r w:rsidR="00EF6B23" w:rsidRPr="00E67BD8">
        <w:rPr>
          <w:rFonts w:ascii="Arial" w:hAnsi="Arial" w:cs="Arial"/>
          <w:color w:val="auto"/>
        </w:rPr>
        <w:t>Revisitando a inclusão sob a ótica da globalização: duas leituras e várias conseqüências</w:t>
      </w:r>
      <w:r w:rsidRPr="00E67BD8">
        <w:rPr>
          <w:rFonts w:ascii="Arial" w:hAnsi="Arial" w:cs="Arial"/>
          <w:color w:val="auto"/>
        </w:rPr>
        <w:t>”</w:t>
      </w:r>
      <w:r w:rsidR="00EF6B23" w:rsidRPr="00E67BD8">
        <w:rPr>
          <w:rFonts w:ascii="Arial" w:hAnsi="Arial" w:cs="Arial"/>
          <w:color w:val="auto"/>
        </w:rPr>
        <w:t xml:space="preserve">. </w:t>
      </w:r>
      <w:r w:rsidR="00EF6B23" w:rsidRPr="00E67BD8">
        <w:rPr>
          <w:rFonts w:ascii="Arial" w:hAnsi="Arial" w:cs="Arial"/>
          <w:i/>
          <w:color w:val="auto"/>
        </w:rPr>
        <w:t xml:space="preserve">In: </w:t>
      </w:r>
      <w:r w:rsidR="00EF6B23" w:rsidRPr="00E67BD8">
        <w:rPr>
          <w:rFonts w:ascii="Arial" w:hAnsi="Arial" w:cs="Arial"/>
          <w:color w:val="auto"/>
        </w:rPr>
        <w:t xml:space="preserve">SILVA, L. H. (Org.). </w:t>
      </w:r>
      <w:r w:rsidRPr="00E67BD8">
        <w:rPr>
          <w:rFonts w:ascii="Arial" w:hAnsi="Arial" w:cs="Arial"/>
          <w:color w:val="auto"/>
        </w:rPr>
        <w:t xml:space="preserve">(1998). </w:t>
      </w:r>
      <w:r w:rsidR="00EF6B23" w:rsidRPr="00E67BD8">
        <w:rPr>
          <w:rFonts w:ascii="Arial" w:hAnsi="Arial" w:cs="Arial"/>
          <w:b/>
          <w:bCs/>
          <w:color w:val="auto"/>
        </w:rPr>
        <w:t>A escola cidadã no contexto da globalização</w:t>
      </w:r>
      <w:r w:rsidR="00EF6B23" w:rsidRPr="00E67BD8">
        <w:rPr>
          <w:rFonts w:ascii="Arial" w:hAnsi="Arial" w:cs="Arial"/>
          <w:color w:val="auto"/>
        </w:rPr>
        <w:t xml:space="preserve">. Petrópolis, Rio de Janeiro: Vozes, p. 440-452. </w:t>
      </w:r>
    </w:p>
    <w:p w:rsidR="00A53D7D" w:rsidRPr="00E67BD8" w:rsidRDefault="00A53D7D" w:rsidP="00EF6B23">
      <w:pPr>
        <w:pStyle w:val="Default"/>
        <w:spacing w:line="360" w:lineRule="auto"/>
        <w:jc w:val="both"/>
        <w:rPr>
          <w:rFonts w:ascii="Arial" w:hAnsi="Arial" w:cs="Arial"/>
          <w:color w:val="auto"/>
        </w:rPr>
      </w:pPr>
      <w:r w:rsidRPr="00E67BD8">
        <w:rPr>
          <w:rFonts w:ascii="Arial" w:hAnsi="Arial" w:cs="Arial"/>
          <w:color w:val="auto"/>
        </w:rPr>
        <w:t xml:space="preserve">SMOLE, Kátia Cristina Stocco (2009). </w:t>
      </w:r>
      <w:r w:rsidRPr="00E67BD8">
        <w:rPr>
          <w:rFonts w:ascii="Arial" w:hAnsi="Arial" w:cs="Arial"/>
          <w:b/>
          <w:color w:val="auto"/>
        </w:rPr>
        <w:t>Avaliação Escolar.</w:t>
      </w:r>
      <w:r w:rsidRPr="00E67BD8">
        <w:rPr>
          <w:rFonts w:ascii="Arial" w:hAnsi="Arial" w:cs="Arial"/>
          <w:color w:val="auto"/>
        </w:rPr>
        <w:t xml:space="preserve"> São Paulo:  Editora Salesiana.</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TRIVIÑOS, A. N. S. (1987). </w:t>
      </w:r>
      <w:r w:rsidRPr="00E67BD8">
        <w:rPr>
          <w:rFonts w:ascii="Arial" w:hAnsi="Arial" w:cs="Arial"/>
          <w:b/>
          <w:bCs/>
          <w:color w:val="auto"/>
        </w:rPr>
        <w:t>Introdução à pesquisa em ciências sociais</w:t>
      </w:r>
      <w:r w:rsidRPr="00E67BD8">
        <w:rPr>
          <w:rFonts w:ascii="Arial" w:hAnsi="Arial" w:cs="Arial"/>
          <w:i/>
          <w:iCs/>
          <w:color w:val="auto"/>
        </w:rPr>
        <w:t xml:space="preserve">. </w:t>
      </w:r>
      <w:r w:rsidRPr="00E67BD8">
        <w:rPr>
          <w:rFonts w:ascii="Arial" w:hAnsi="Arial" w:cs="Arial"/>
          <w:color w:val="auto"/>
        </w:rPr>
        <w:t xml:space="preserve">São Paulo: Atlas.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VASCONCELLOS, C. (1995). </w:t>
      </w:r>
      <w:r w:rsidRPr="00E67BD8">
        <w:rPr>
          <w:rFonts w:ascii="Arial" w:hAnsi="Arial" w:cs="Arial"/>
          <w:b/>
          <w:iCs/>
          <w:color w:val="auto"/>
        </w:rPr>
        <w:t>Avaliação – concepção dialética libertadora do processo de avaliação escolar</w:t>
      </w:r>
      <w:r w:rsidRPr="00E67BD8">
        <w:rPr>
          <w:rFonts w:ascii="Arial" w:hAnsi="Arial" w:cs="Arial"/>
          <w:iCs/>
          <w:color w:val="auto"/>
        </w:rPr>
        <w:t xml:space="preserve">. </w:t>
      </w:r>
      <w:r w:rsidRPr="00E67BD8">
        <w:rPr>
          <w:rFonts w:ascii="Arial" w:hAnsi="Arial" w:cs="Arial"/>
          <w:color w:val="auto"/>
        </w:rPr>
        <w:t>São Paulo: Libertad.</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(1998,a). </w:t>
      </w:r>
      <w:r w:rsidRPr="00E67BD8">
        <w:rPr>
          <w:rFonts w:ascii="Arial" w:hAnsi="Arial" w:cs="Arial"/>
          <w:b/>
          <w:bCs/>
          <w:color w:val="auto"/>
        </w:rPr>
        <w:t>Avaliação da prática Escolar: prática de mudança – por uma práxis transformadora</w:t>
      </w:r>
      <w:r w:rsidRPr="00E67BD8">
        <w:rPr>
          <w:rFonts w:ascii="Arial" w:hAnsi="Arial" w:cs="Arial"/>
          <w:i/>
          <w:iCs/>
          <w:color w:val="auto"/>
        </w:rPr>
        <w:t xml:space="preserve">. </w:t>
      </w:r>
      <w:r w:rsidRPr="00E67BD8">
        <w:rPr>
          <w:rFonts w:ascii="Arial" w:hAnsi="Arial" w:cs="Arial"/>
          <w:color w:val="auto"/>
        </w:rPr>
        <w:t xml:space="preserve">São Paulo: Libertad.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(1998,b). </w:t>
      </w:r>
      <w:r w:rsidRPr="00E67BD8">
        <w:rPr>
          <w:rFonts w:ascii="Arial" w:hAnsi="Arial" w:cs="Arial"/>
          <w:b/>
          <w:bCs/>
          <w:color w:val="auto"/>
        </w:rPr>
        <w:t xml:space="preserve">Superação da lógica classificatória e excludente da avaliação </w:t>
      </w:r>
      <w:r w:rsidRPr="00E67BD8">
        <w:rPr>
          <w:rFonts w:ascii="Arial" w:hAnsi="Arial" w:cs="Arial"/>
          <w:i/>
          <w:iCs/>
          <w:color w:val="auto"/>
        </w:rPr>
        <w:t xml:space="preserve">– </w:t>
      </w:r>
      <w:r w:rsidRPr="00E67BD8">
        <w:rPr>
          <w:rFonts w:ascii="Arial" w:hAnsi="Arial" w:cs="Arial"/>
          <w:color w:val="auto"/>
        </w:rPr>
        <w:t xml:space="preserve">do “é proibido reprovar” ao é preciso garantir a aprendizagem. São Paulo: Libertad.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V</w:t>
      </w:r>
      <w:r w:rsidR="0058618A" w:rsidRPr="00E67BD8">
        <w:rPr>
          <w:rFonts w:ascii="Arial" w:hAnsi="Arial" w:cs="Arial"/>
          <w:color w:val="auto"/>
        </w:rPr>
        <w:t>ILLAS BOAS, B. M. de F. “</w:t>
      </w:r>
      <w:r w:rsidRPr="00E67BD8">
        <w:rPr>
          <w:rFonts w:ascii="Arial" w:hAnsi="Arial" w:cs="Arial"/>
          <w:color w:val="auto"/>
        </w:rPr>
        <w:t>Construindo a avaliação formativa em uma escola de educação infantil e fundamental</w:t>
      </w:r>
      <w:r w:rsidR="0058618A" w:rsidRPr="00E67BD8">
        <w:rPr>
          <w:rFonts w:ascii="Arial" w:hAnsi="Arial" w:cs="Arial"/>
          <w:color w:val="auto"/>
        </w:rPr>
        <w:t>”</w:t>
      </w:r>
      <w:r w:rsidRPr="00E67BD8">
        <w:rPr>
          <w:rFonts w:ascii="Arial" w:hAnsi="Arial" w:cs="Arial"/>
          <w:color w:val="auto"/>
        </w:rPr>
        <w:t xml:space="preserve">. </w:t>
      </w:r>
      <w:r w:rsidR="0058618A" w:rsidRPr="00E67BD8">
        <w:rPr>
          <w:rFonts w:ascii="Arial" w:hAnsi="Arial" w:cs="Arial"/>
          <w:i/>
          <w:color w:val="auto"/>
        </w:rPr>
        <w:t>In</w:t>
      </w:r>
      <w:r w:rsidRPr="00E67BD8">
        <w:rPr>
          <w:rFonts w:ascii="Arial" w:hAnsi="Arial" w:cs="Arial"/>
          <w:color w:val="auto"/>
        </w:rPr>
        <w:t>: _____. (Org.).</w:t>
      </w:r>
      <w:r w:rsidR="0058618A" w:rsidRPr="00E67BD8">
        <w:rPr>
          <w:rFonts w:ascii="Arial" w:hAnsi="Arial" w:cs="Arial"/>
          <w:color w:val="auto"/>
        </w:rPr>
        <w:t xml:space="preserve"> (2002).</w:t>
      </w:r>
      <w:r w:rsidRPr="00E67BD8">
        <w:rPr>
          <w:rFonts w:ascii="Arial" w:hAnsi="Arial" w:cs="Arial"/>
          <w:color w:val="auto"/>
        </w:rPr>
        <w:t xml:space="preserve"> </w:t>
      </w:r>
      <w:r w:rsidRPr="00E67BD8">
        <w:rPr>
          <w:rFonts w:ascii="Arial" w:hAnsi="Arial" w:cs="Arial"/>
          <w:b/>
          <w:bCs/>
          <w:color w:val="auto"/>
        </w:rPr>
        <w:t>Avaliação: políticas e práticas</w:t>
      </w:r>
      <w:r w:rsidRPr="00E67BD8">
        <w:rPr>
          <w:rFonts w:ascii="Arial" w:hAnsi="Arial" w:cs="Arial"/>
          <w:i/>
          <w:iCs/>
          <w:color w:val="auto"/>
        </w:rPr>
        <w:t xml:space="preserve">. </w:t>
      </w:r>
      <w:r w:rsidRPr="00E67BD8">
        <w:rPr>
          <w:rFonts w:ascii="Arial" w:hAnsi="Arial" w:cs="Arial"/>
          <w:color w:val="auto"/>
        </w:rPr>
        <w:t xml:space="preserve">São Paulo: Papirus, p. 113-141.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VIANNA, H. M. (1989). </w:t>
      </w:r>
      <w:r w:rsidRPr="00E67BD8">
        <w:rPr>
          <w:rFonts w:ascii="Arial" w:hAnsi="Arial" w:cs="Arial"/>
          <w:b/>
          <w:bCs/>
          <w:color w:val="auto"/>
        </w:rPr>
        <w:t>Introdução à avaliação educacional</w:t>
      </w:r>
      <w:r w:rsidRPr="00E67BD8">
        <w:rPr>
          <w:rFonts w:ascii="Arial" w:hAnsi="Arial" w:cs="Arial"/>
          <w:i/>
          <w:iCs/>
          <w:color w:val="auto"/>
        </w:rPr>
        <w:t xml:space="preserve">. </w:t>
      </w:r>
      <w:r w:rsidRPr="00E67BD8">
        <w:rPr>
          <w:rFonts w:ascii="Arial" w:hAnsi="Arial" w:cs="Arial"/>
          <w:color w:val="auto"/>
        </w:rPr>
        <w:t xml:space="preserve">São Paulo: Ibrasa.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ZABALA, A. (1998). </w:t>
      </w:r>
      <w:r w:rsidRPr="00E67BD8">
        <w:rPr>
          <w:rFonts w:ascii="Arial" w:hAnsi="Arial" w:cs="Arial"/>
          <w:b/>
          <w:bCs/>
          <w:color w:val="auto"/>
        </w:rPr>
        <w:t>A prática educativa: como ensinar</w:t>
      </w:r>
      <w:r w:rsidRPr="00E67BD8">
        <w:rPr>
          <w:rFonts w:ascii="Arial" w:hAnsi="Arial" w:cs="Arial"/>
          <w:i/>
          <w:iCs/>
          <w:color w:val="auto"/>
        </w:rPr>
        <w:t xml:space="preserve">. </w:t>
      </w:r>
      <w:r w:rsidRPr="00E67BD8">
        <w:rPr>
          <w:rFonts w:ascii="Arial" w:hAnsi="Arial" w:cs="Arial"/>
          <w:color w:val="auto"/>
        </w:rPr>
        <w:t xml:space="preserve">Porto Alegre: Artmed.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FONTES LEGAIS – DOCUMENTOS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BRASIL. Lei de Diretrizes e Bases da Educação nacional – LDB 9394/96, de 4 de dezembro de 1996. </w:t>
      </w:r>
      <w:r w:rsidRPr="00E67BD8">
        <w:rPr>
          <w:rFonts w:ascii="Arial" w:hAnsi="Arial" w:cs="Arial"/>
          <w:b/>
          <w:bCs/>
          <w:color w:val="auto"/>
        </w:rPr>
        <w:t xml:space="preserve">Diário Oficial da República Federativa do Brasil, Brasília.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_____ MEC (1999). </w:t>
      </w:r>
      <w:r w:rsidRPr="00E67BD8">
        <w:rPr>
          <w:rFonts w:ascii="Arial" w:hAnsi="Arial" w:cs="Arial"/>
          <w:b/>
          <w:bCs/>
          <w:color w:val="auto"/>
        </w:rPr>
        <w:t xml:space="preserve">Secretaria de Educação Média e Tecnológica. </w:t>
      </w:r>
      <w:r w:rsidRPr="00E67BD8">
        <w:rPr>
          <w:rFonts w:ascii="Arial" w:hAnsi="Arial" w:cs="Arial"/>
          <w:color w:val="auto"/>
        </w:rPr>
        <w:t>Parâmetros curriculares nacionais: ensino fundamental</w:t>
      </w:r>
      <w:r w:rsidRPr="00E67BD8">
        <w:rPr>
          <w:rFonts w:ascii="Arial" w:hAnsi="Arial" w:cs="Arial"/>
          <w:b/>
          <w:bCs/>
          <w:color w:val="auto"/>
        </w:rPr>
        <w:t xml:space="preserve">. Brasília.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TERESINA PIAUÍ –</w:t>
      </w:r>
      <w:r w:rsidRPr="00E67BD8">
        <w:rPr>
          <w:rFonts w:ascii="Arial" w:hAnsi="Arial" w:cs="Arial"/>
          <w:b/>
          <w:bCs/>
          <w:color w:val="auto"/>
        </w:rPr>
        <w:t xml:space="preserve">Projeto Político Pedagógico </w:t>
      </w:r>
      <w:r w:rsidRPr="00E67BD8">
        <w:rPr>
          <w:rFonts w:ascii="Arial" w:hAnsi="Arial" w:cs="Arial"/>
          <w:color w:val="auto"/>
        </w:rPr>
        <w:t xml:space="preserve">da Unidade Escolar Odylo de Brito Ramos – Secretaria de Educação do Estado do Piauí </w:t>
      </w: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 xml:space="preserve">TERESINA PIAUÍ- </w:t>
      </w:r>
      <w:r w:rsidRPr="00E67BD8">
        <w:rPr>
          <w:rFonts w:ascii="Arial" w:hAnsi="Arial" w:cs="Arial"/>
          <w:b/>
          <w:bCs/>
          <w:color w:val="auto"/>
        </w:rPr>
        <w:t xml:space="preserve">Projeto Político Pedagógico </w:t>
      </w:r>
      <w:r w:rsidRPr="00E67BD8">
        <w:rPr>
          <w:rFonts w:ascii="Arial" w:hAnsi="Arial" w:cs="Arial"/>
          <w:color w:val="auto"/>
        </w:rPr>
        <w:t xml:space="preserve">do Centro Entregado da Comunidade  do Parque Itararé. Núcleo Regional Sudeste – Secretaria Municipal de Educação do Estado do Piauí. </w:t>
      </w: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2F6E82" w:rsidRPr="00E67BD8" w:rsidRDefault="002F6E82"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A53D7D" w:rsidRPr="00E67BD8" w:rsidRDefault="00A53D7D" w:rsidP="00E01CC5">
      <w:pPr>
        <w:pStyle w:val="Default"/>
        <w:spacing w:line="360" w:lineRule="auto"/>
        <w:rPr>
          <w:rFonts w:ascii="Arial" w:hAnsi="Arial" w:cs="Arial"/>
          <w:color w:val="auto"/>
        </w:rPr>
      </w:pPr>
    </w:p>
    <w:p w:rsidR="00A53D7D" w:rsidRPr="00E67BD8" w:rsidRDefault="00A53D7D"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r w:rsidRPr="00E67BD8">
        <w:rPr>
          <w:rFonts w:ascii="Arial" w:hAnsi="Arial" w:cs="Arial"/>
          <w:color w:val="auto"/>
        </w:rPr>
        <w:t>APÊNDICES</w:t>
      </w: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EF6B23" w:rsidP="00EF6B23">
      <w:pPr>
        <w:pStyle w:val="Default"/>
        <w:spacing w:line="360" w:lineRule="auto"/>
        <w:jc w:val="both"/>
        <w:rPr>
          <w:rFonts w:ascii="Arial" w:hAnsi="Arial" w:cs="Arial"/>
          <w:color w:val="auto"/>
        </w:rPr>
      </w:pPr>
    </w:p>
    <w:p w:rsidR="00EF6B23" w:rsidRPr="00E67BD8" w:rsidRDefault="000C4794" w:rsidP="00EF6B23">
      <w:pPr>
        <w:pStyle w:val="Default"/>
        <w:pageBreakBefore/>
        <w:spacing w:line="360" w:lineRule="auto"/>
        <w:jc w:val="center"/>
        <w:rPr>
          <w:rFonts w:ascii="Arial" w:hAnsi="Arial" w:cs="Arial"/>
          <w:b/>
          <w:color w:val="auto"/>
          <w:sz w:val="22"/>
          <w:szCs w:val="22"/>
        </w:rPr>
      </w:pPr>
      <w:r>
        <w:rPr>
          <w:rFonts w:ascii="Arial" w:hAnsi="Arial" w:cs="Arial"/>
          <w:b/>
          <w:color w:val="auto"/>
          <w:sz w:val="22"/>
          <w:szCs w:val="22"/>
        </w:rPr>
        <w:t>APÊNDICE I</w:t>
      </w:r>
    </w:p>
    <w:p w:rsidR="00EF6B23" w:rsidRPr="00E67BD8" w:rsidRDefault="00EF6B23" w:rsidP="00EF6B23">
      <w:pPr>
        <w:pStyle w:val="Default"/>
        <w:spacing w:line="360" w:lineRule="auto"/>
        <w:jc w:val="center"/>
        <w:rPr>
          <w:rFonts w:ascii="Arial" w:hAnsi="Arial" w:cs="Arial"/>
          <w:b/>
          <w:color w:val="auto"/>
          <w:sz w:val="22"/>
          <w:szCs w:val="22"/>
        </w:rPr>
      </w:pPr>
      <w:r w:rsidRPr="00E67BD8">
        <w:rPr>
          <w:rFonts w:ascii="Arial" w:hAnsi="Arial" w:cs="Arial"/>
          <w:b/>
          <w:color w:val="auto"/>
          <w:sz w:val="22"/>
          <w:szCs w:val="22"/>
        </w:rPr>
        <w:t>PESQUISA DE CAMPO</w:t>
      </w:r>
    </w:p>
    <w:tbl>
      <w:tblPr>
        <w:tblW w:w="9955" w:type="dxa"/>
        <w:tblLayout w:type="fixed"/>
        <w:tblLook w:val="0000"/>
      </w:tblPr>
      <w:tblGrid>
        <w:gridCol w:w="3629"/>
        <w:gridCol w:w="2108"/>
        <w:gridCol w:w="1407"/>
        <w:gridCol w:w="703"/>
        <w:gridCol w:w="2108"/>
      </w:tblGrid>
      <w:tr w:rsidR="00EF6B23" w:rsidRPr="00E67BD8" w:rsidTr="00EF6B23">
        <w:trPr>
          <w:trHeight w:val="157"/>
        </w:trPr>
        <w:tc>
          <w:tcPr>
            <w:tcW w:w="9955" w:type="dxa"/>
            <w:gridSpan w:val="5"/>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p>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GUIÃO DO QUESTIONÁRIO Professor: </w:t>
            </w:r>
          </w:p>
        </w:tc>
      </w:tr>
      <w:tr w:rsidR="00EF6B23" w:rsidRPr="00E67BD8" w:rsidTr="00EF6B23">
        <w:trPr>
          <w:trHeight w:val="295"/>
        </w:trPr>
        <w:tc>
          <w:tcPr>
            <w:tcW w:w="3629" w:type="dxa"/>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Idade: </w:t>
            </w:r>
          </w:p>
        </w:tc>
        <w:tc>
          <w:tcPr>
            <w:tcW w:w="2108" w:type="dxa"/>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Gênero: ( ) Feminino ( ) Masculino </w:t>
            </w:r>
          </w:p>
        </w:tc>
        <w:tc>
          <w:tcPr>
            <w:tcW w:w="4218" w:type="dxa"/>
            <w:gridSpan w:val="3"/>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Telefone: </w:t>
            </w:r>
          </w:p>
        </w:tc>
      </w:tr>
      <w:tr w:rsidR="00EF6B23" w:rsidRPr="00E67BD8" w:rsidTr="00EF6B23">
        <w:trPr>
          <w:trHeight w:val="157"/>
        </w:trPr>
        <w:tc>
          <w:tcPr>
            <w:tcW w:w="9955" w:type="dxa"/>
            <w:gridSpan w:val="5"/>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Endereço: </w:t>
            </w:r>
          </w:p>
        </w:tc>
      </w:tr>
      <w:tr w:rsidR="00EF6B23" w:rsidRPr="00E67BD8" w:rsidTr="00EF6B23">
        <w:trPr>
          <w:trHeight w:val="157"/>
        </w:trPr>
        <w:tc>
          <w:tcPr>
            <w:tcW w:w="9955" w:type="dxa"/>
            <w:gridSpan w:val="5"/>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Escola onde atua: </w:t>
            </w:r>
          </w:p>
        </w:tc>
      </w:tr>
      <w:tr w:rsidR="00EF6B23" w:rsidRPr="00E67BD8" w:rsidTr="00EF6B23">
        <w:trPr>
          <w:trHeight w:val="157"/>
        </w:trPr>
        <w:tc>
          <w:tcPr>
            <w:tcW w:w="7144" w:type="dxa"/>
            <w:gridSpan w:val="3"/>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Tempo de atuação (aproximado): </w:t>
            </w:r>
          </w:p>
        </w:tc>
        <w:tc>
          <w:tcPr>
            <w:tcW w:w="2811" w:type="dxa"/>
            <w:gridSpan w:val="2"/>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Nível escolar: </w:t>
            </w:r>
          </w:p>
        </w:tc>
      </w:tr>
      <w:tr w:rsidR="00EF6B23" w:rsidRPr="00E67BD8" w:rsidTr="00EF6B23">
        <w:trPr>
          <w:trHeight w:val="157"/>
        </w:trPr>
        <w:tc>
          <w:tcPr>
            <w:tcW w:w="7847" w:type="dxa"/>
            <w:gridSpan w:val="4"/>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Formação Superior (curso): </w:t>
            </w:r>
          </w:p>
        </w:tc>
        <w:tc>
          <w:tcPr>
            <w:tcW w:w="2108" w:type="dxa"/>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Ano de conclusão: </w:t>
            </w:r>
          </w:p>
        </w:tc>
      </w:tr>
      <w:tr w:rsidR="00EF6B23" w:rsidRPr="00E67BD8" w:rsidTr="00EF6B23">
        <w:trPr>
          <w:trHeight w:val="157"/>
        </w:trPr>
        <w:tc>
          <w:tcPr>
            <w:tcW w:w="7847" w:type="dxa"/>
            <w:gridSpan w:val="4"/>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Pós-Graduação em: </w:t>
            </w:r>
          </w:p>
        </w:tc>
        <w:tc>
          <w:tcPr>
            <w:tcW w:w="2108" w:type="dxa"/>
            <w:tcBorders>
              <w:top w:val="single" w:sz="8" w:space="0" w:color="000000"/>
              <w:left w:val="single" w:sz="8" w:space="0" w:color="000000"/>
              <w:bottom w:val="single" w:sz="8" w:space="0" w:color="000000"/>
              <w:right w:val="single" w:sz="8" w:space="0" w:color="000000"/>
            </w:tcBorders>
          </w:tcPr>
          <w:p w:rsidR="00EF6B23" w:rsidRPr="00E67BD8" w:rsidRDefault="00EF6B23" w:rsidP="00EF6B23">
            <w:pPr>
              <w:pStyle w:val="Default"/>
              <w:spacing w:line="360" w:lineRule="auto"/>
              <w:jc w:val="both"/>
              <w:rPr>
                <w:rFonts w:ascii="Arial" w:hAnsi="Arial" w:cs="Arial"/>
                <w:color w:val="auto"/>
                <w:sz w:val="22"/>
                <w:szCs w:val="22"/>
              </w:rPr>
            </w:pPr>
            <w:r w:rsidRPr="00E67BD8">
              <w:rPr>
                <w:rFonts w:ascii="Arial" w:hAnsi="Arial" w:cs="Arial"/>
                <w:color w:val="auto"/>
                <w:sz w:val="22"/>
                <w:szCs w:val="22"/>
              </w:rPr>
              <w:t xml:space="preserve">Ano de conclusão: </w:t>
            </w:r>
          </w:p>
        </w:tc>
      </w:tr>
    </w:tbl>
    <w:p w:rsidR="00EF6B23" w:rsidRPr="00E67BD8" w:rsidRDefault="00EF6B23" w:rsidP="00EF6B23">
      <w:pPr>
        <w:pStyle w:val="Default"/>
        <w:spacing w:line="360" w:lineRule="auto"/>
        <w:jc w:val="both"/>
        <w:rPr>
          <w:rFonts w:ascii="Arial" w:hAnsi="Arial" w:cs="Arial"/>
          <w:color w:val="auto"/>
          <w:sz w:val="22"/>
          <w:szCs w:val="22"/>
        </w:rPr>
      </w:pPr>
    </w:p>
    <w:p w:rsidR="00EF6B23" w:rsidRPr="00E67BD8" w:rsidRDefault="00EF6B23" w:rsidP="00EF6B23">
      <w:pPr>
        <w:pStyle w:val="Default"/>
        <w:spacing w:line="360" w:lineRule="auto"/>
        <w:jc w:val="both"/>
        <w:rPr>
          <w:rFonts w:ascii="Arial" w:hAnsi="Arial" w:cs="Arial"/>
          <w:color w:val="auto"/>
        </w:rPr>
      </w:pPr>
      <w:r w:rsidRPr="00E67BD8">
        <w:rPr>
          <w:rFonts w:ascii="Arial" w:hAnsi="Arial" w:cs="Arial"/>
          <w:color w:val="auto"/>
        </w:rPr>
        <w:t>Nas questões que propõem alternativas, marque somente uma alternativa.</w:t>
      </w:r>
    </w:p>
    <w:p w:rsidR="00EF6B23" w:rsidRPr="00E67BD8" w:rsidRDefault="00EF6B23" w:rsidP="00781E4F">
      <w:pPr>
        <w:pStyle w:val="Default"/>
        <w:numPr>
          <w:ilvl w:val="0"/>
          <w:numId w:val="32"/>
        </w:numPr>
        <w:spacing w:line="360" w:lineRule="auto"/>
        <w:jc w:val="both"/>
        <w:rPr>
          <w:rFonts w:ascii="Arial" w:hAnsi="Arial" w:cs="Arial"/>
          <w:color w:val="auto"/>
        </w:rPr>
      </w:pPr>
      <w:r w:rsidRPr="00E67BD8">
        <w:rPr>
          <w:rFonts w:ascii="Arial" w:hAnsi="Arial" w:cs="Arial"/>
          <w:color w:val="auto"/>
        </w:rPr>
        <w:t>Sobre a avaliação é correto afirmar que:</w:t>
      </w:r>
    </w:p>
    <w:p w:rsidR="00EF6B23" w:rsidRPr="00E67BD8" w:rsidRDefault="00EF6B23" w:rsidP="00781E4F">
      <w:pPr>
        <w:pStyle w:val="Default"/>
        <w:spacing w:line="360" w:lineRule="auto"/>
        <w:ind w:left="720"/>
        <w:jc w:val="both"/>
        <w:rPr>
          <w:rFonts w:ascii="Arial" w:hAnsi="Arial" w:cs="Arial"/>
          <w:color w:val="auto"/>
        </w:rPr>
      </w:pPr>
      <w:r w:rsidRPr="00E67BD8">
        <w:rPr>
          <w:rFonts w:ascii="Arial" w:hAnsi="Arial" w:cs="Arial"/>
          <w:color w:val="auto"/>
        </w:rPr>
        <w:t>A) (   ) Nem todos os alunos aprendem. A reprovação torna-se inevitável;</w:t>
      </w:r>
    </w:p>
    <w:p w:rsidR="00EF6B23" w:rsidRPr="00E67BD8" w:rsidRDefault="00EF6B23" w:rsidP="00EF6B23">
      <w:pPr>
        <w:pStyle w:val="Default"/>
        <w:spacing w:line="360" w:lineRule="auto"/>
        <w:ind w:left="720"/>
        <w:jc w:val="both"/>
        <w:rPr>
          <w:rFonts w:ascii="Arial" w:hAnsi="Arial" w:cs="Arial"/>
          <w:color w:val="auto"/>
        </w:rPr>
      </w:pPr>
      <w:r w:rsidRPr="00E67BD8">
        <w:rPr>
          <w:rFonts w:ascii="Arial" w:hAnsi="Arial" w:cs="Arial"/>
          <w:color w:val="auto"/>
        </w:rPr>
        <w:t xml:space="preserve">B) (   ) Todos os alunos </w:t>
      </w:r>
      <w:r w:rsidR="00FE33BF" w:rsidRPr="00E67BD8">
        <w:rPr>
          <w:rFonts w:ascii="Arial" w:hAnsi="Arial" w:cs="Arial"/>
          <w:color w:val="auto"/>
        </w:rPr>
        <w:t>conseguem</w:t>
      </w:r>
      <w:r w:rsidRPr="00E67BD8">
        <w:rPr>
          <w:rFonts w:ascii="Arial" w:hAnsi="Arial" w:cs="Arial"/>
          <w:color w:val="auto"/>
        </w:rPr>
        <w:t xml:space="preserve"> aprender. A reprovação deve ser extinta;</w:t>
      </w:r>
    </w:p>
    <w:p w:rsidR="00EF6B23" w:rsidRPr="00E67BD8" w:rsidRDefault="00EF6B23" w:rsidP="00EF6B23">
      <w:pPr>
        <w:pStyle w:val="Default"/>
        <w:spacing w:line="360" w:lineRule="auto"/>
        <w:ind w:left="720"/>
        <w:jc w:val="both"/>
        <w:rPr>
          <w:rFonts w:ascii="Arial" w:hAnsi="Arial" w:cs="Arial"/>
          <w:color w:val="auto"/>
        </w:rPr>
      </w:pPr>
      <w:r w:rsidRPr="00E67BD8">
        <w:rPr>
          <w:rFonts w:ascii="Arial" w:hAnsi="Arial" w:cs="Arial"/>
          <w:color w:val="auto"/>
        </w:rPr>
        <w:t>C) (  ) Outras alternativas. Quais?-----------------------------------------------------------------------------------------------------------------------------------------------------------------------------------------------------------------------------------------------------------------------</w:t>
      </w:r>
    </w:p>
    <w:p w:rsidR="00EF6B23" w:rsidRPr="00E67BD8" w:rsidRDefault="00EF6B23" w:rsidP="00EF6B23">
      <w:pPr>
        <w:pStyle w:val="Default"/>
        <w:spacing w:line="360" w:lineRule="auto"/>
        <w:ind w:left="720"/>
        <w:jc w:val="both"/>
        <w:rPr>
          <w:rFonts w:ascii="Arial" w:hAnsi="Arial" w:cs="Arial"/>
          <w:color w:val="auto"/>
        </w:rPr>
      </w:pPr>
      <w:r w:rsidRPr="00E67BD8">
        <w:rPr>
          <w:rFonts w:ascii="Arial" w:hAnsi="Arial" w:cs="Arial"/>
          <w:color w:val="auto"/>
        </w:rPr>
        <w:t>1.1 Em relação aos testes ou avaliação, você entende que:</w:t>
      </w:r>
    </w:p>
    <w:p w:rsidR="00EF6B23" w:rsidRPr="00E67BD8" w:rsidRDefault="00EF6B23" w:rsidP="00EF6B23">
      <w:pPr>
        <w:pStyle w:val="Default"/>
        <w:spacing w:line="360" w:lineRule="auto"/>
        <w:ind w:left="720"/>
        <w:jc w:val="both"/>
        <w:rPr>
          <w:rFonts w:ascii="Arial" w:hAnsi="Arial" w:cs="Arial"/>
          <w:color w:val="auto"/>
        </w:rPr>
      </w:pPr>
      <w:r w:rsidRPr="00E67BD8">
        <w:rPr>
          <w:rFonts w:ascii="Arial" w:hAnsi="Arial" w:cs="Arial"/>
          <w:color w:val="auto"/>
        </w:rPr>
        <w:t>A) (   ) São instrumentos que servem para medir o que os alunos aprendem;</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rPr>
        <w:t xml:space="preserve">B)  (    ) São </w:t>
      </w:r>
      <w:r w:rsidRPr="00E67BD8">
        <w:rPr>
          <w:rFonts w:ascii="Arial" w:hAnsi="Arial" w:cs="Arial"/>
          <w:color w:val="auto"/>
          <w:lang w:eastAsia="pt-BR"/>
        </w:rPr>
        <w:t>mecanismos que também podem dar chance para o estudo e aprendizagem;</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lang w:eastAsia="pt-BR"/>
        </w:rPr>
        <w:t>C) Que opinião você sugeria. ---------------------------------------------------------------------------------------------------------------------------------------------------------------------------------------------------------------------------------------------------------------------------</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lang w:eastAsia="pt-BR"/>
        </w:rPr>
        <w:t>1.2- As avaliações devem ser realizadas:</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lang w:eastAsia="pt-BR"/>
        </w:rPr>
        <w:t>A) (   ) Durante o processo ensino-aprendizagem;</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lang w:eastAsia="pt-BR"/>
        </w:rPr>
        <w:t>B) (   ) No final do processo ensino-aprendizagem;</w:t>
      </w:r>
    </w:p>
    <w:p w:rsidR="00781E4F" w:rsidRPr="00E67BD8" w:rsidRDefault="00781E4F" w:rsidP="00781E4F">
      <w:pPr>
        <w:pStyle w:val="Default"/>
        <w:spacing w:line="360" w:lineRule="auto"/>
        <w:ind w:left="720"/>
        <w:jc w:val="both"/>
        <w:rPr>
          <w:rFonts w:ascii="Arial" w:hAnsi="Arial" w:cs="Arial"/>
          <w:color w:val="auto"/>
          <w:lang w:eastAsia="pt-BR"/>
        </w:rPr>
      </w:pPr>
      <w:r w:rsidRPr="00E67BD8">
        <w:rPr>
          <w:rFonts w:ascii="Arial" w:hAnsi="Arial" w:cs="Arial"/>
          <w:color w:val="auto"/>
          <w:lang w:eastAsia="pt-BR"/>
        </w:rPr>
        <w:t>C) (  ) Outra(s) alternativa(s) Qual(is)?------------------------------------------------------------------------------------------------------------------------------------------------------------</w:t>
      </w:r>
    </w:p>
    <w:p w:rsidR="00781E4F" w:rsidRPr="00E67BD8" w:rsidRDefault="00781E4F" w:rsidP="00781E4F">
      <w:pPr>
        <w:pStyle w:val="Default"/>
        <w:tabs>
          <w:tab w:val="left" w:pos="426"/>
          <w:tab w:val="left" w:pos="709"/>
        </w:tabs>
        <w:spacing w:line="360" w:lineRule="auto"/>
        <w:ind w:firstLine="426"/>
        <w:jc w:val="both"/>
        <w:rPr>
          <w:rFonts w:ascii="Arial" w:hAnsi="Arial" w:cs="Arial"/>
          <w:color w:val="auto"/>
          <w:lang w:eastAsia="pt-BR"/>
        </w:rPr>
      </w:pPr>
      <w:r w:rsidRPr="00E67BD8">
        <w:rPr>
          <w:rFonts w:ascii="Arial" w:hAnsi="Arial" w:cs="Arial"/>
          <w:color w:val="auto"/>
          <w:lang w:eastAsia="pt-BR"/>
        </w:rPr>
        <w:t>2. O que é avaliar para você?--------------------------------------------------------------------</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2.1 Qual estratégia mais utilizada na sua prática pedagógica?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Ensino com pesquisa;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Exposição de conteúdos;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Metodologia por projeto.</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D) (  ) Sugere outra (a) Quais?-------------------------------------------------------------------------------------------------------------------------------------------------------------------------------------------------------------------------------------------------------------------------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2.2 Durante o desenvolvimento dos processos avaliativos: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O docente deve assumir sozinha a responsabilidade pela determinação e preparo de mecanismos, técnicas e formas;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Os educando devem participar dando questões sobre a escolha dos mecanismos, técnicas e formas;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Todas as respostas. Explique------------------------------------------------------------------------------------------------------------------------------------------------------------------------------------------------------------------------------------------------------------------</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2.3 O erro nas Avaliações: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É o diálogo entre o docente e o educando, para que este chegue ao acerto;</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A correção, do educando terá a sua nota diminuída;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Sugere outra. Quai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3. Na sua opinião, a aprendizagem ocorre:</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De acordo com a associação de ideias e de estímulos externos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Pela interação entre o sujeito, o objeto do conhecimento e o meio</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Pelo Processo de maturação biológica;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D) (  ) Sugere outra qual (is)?---------------------------------------------------------------------------------------------------------------------------------------------------------------------------------------------------------------------------------------------------------------------------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3.1 Qual  os instrumentos que você mais usa para a fixação do processo da aprendizagem?</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Resolução de situações-problema; pesquisas com análise crítica;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Questões; metanarrativas, memorizações;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Sugere outra qual(i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4. A recuperação dos educando que não obtiveram boas notas você:</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Propõe alternativas que possam melhorar a nota ( exercícios, pesquisas ou novo teste);</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Diálogo com o educando sobre suas dificuldades e para retornar ao processo de ensino-aprendizagem, com nova abordagem metodológica, se necessário;</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C) (  ) Sugere outras . Qual (is)?------------------------------------------------------------------------------------------------------------------------------------------------------------------------------------------------------------------------------------------------------------------------------------------------------------------------------------------------------------------------------</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5. Você se considera realizado(a) com os resultados das práticas avaliativas que adota?</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A) (  ) Sim completamente. Comente ----------------------------------------------------------------------------------------------------------------------------------------------------------------------------------------------------------------------------------------------------------------------------------------------------------------------------------------------------------------------</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B) (  ) Não. Gostaria de alcançar melhores resultados. Comente-------------------------------------------------------------------------------------------------------------------------------------------------------------------------------------------------------------------------------------------------------------------------------------------------------------------------------------------------------------------------------------------------------------------------------------------</w:t>
      </w:r>
    </w:p>
    <w:p w:rsidR="00781E4F" w:rsidRPr="00E67BD8" w:rsidRDefault="00781E4F" w:rsidP="00781E4F">
      <w:pPr>
        <w:pStyle w:val="Default"/>
        <w:tabs>
          <w:tab w:val="left" w:pos="426"/>
          <w:tab w:val="left" w:pos="709"/>
        </w:tabs>
        <w:spacing w:line="360" w:lineRule="auto"/>
        <w:ind w:left="426"/>
        <w:jc w:val="both"/>
        <w:rPr>
          <w:rFonts w:ascii="Arial" w:hAnsi="Arial" w:cs="Arial"/>
          <w:color w:val="auto"/>
          <w:lang w:eastAsia="pt-BR"/>
        </w:rPr>
      </w:pPr>
      <w:r w:rsidRPr="00E67BD8">
        <w:rPr>
          <w:rFonts w:ascii="Arial" w:hAnsi="Arial" w:cs="Arial"/>
          <w:color w:val="auto"/>
          <w:lang w:eastAsia="pt-BR"/>
        </w:rPr>
        <w:t>5.1 Como você apontaria as principais dúvidas sobre a avaliação?-------------------------------------------------------------------------------------------------------------------------------------------------------------------------------------------------------------------------------------------------------------------------------------------------------------------------------------</w:t>
      </w:r>
    </w:p>
    <w:p w:rsidR="00781E4F" w:rsidRPr="00E67BD8" w:rsidRDefault="00781E4F" w:rsidP="00781E4F">
      <w:pPr>
        <w:spacing w:after="324" w:line="285" w:lineRule="atLeast"/>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jc w:val="both"/>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jc w:val="both"/>
        <w:rPr>
          <w:rFonts w:ascii="Arial" w:eastAsia="Times New Roman" w:hAnsi="Arial" w:cs="Arial"/>
          <w:sz w:val="24"/>
          <w:szCs w:val="24"/>
          <w:lang w:eastAsia="pt-BR"/>
        </w:rPr>
      </w:pPr>
    </w:p>
    <w:p w:rsidR="00781E4F" w:rsidRPr="00E67BD8" w:rsidRDefault="000C4794" w:rsidP="00781E4F">
      <w:pPr>
        <w:spacing w:after="0" w:line="36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APÊNDICE II</w:t>
      </w: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PESQUISA DE CAMPO</w:t>
      </w: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ROTEIROS DE ENTREVISTAS</w:t>
      </w:r>
    </w:p>
    <w:p w:rsidR="00781E4F" w:rsidRPr="00E67BD8" w:rsidRDefault="00781E4F" w:rsidP="00781E4F">
      <w:pPr>
        <w:spacing w:after="324" w:line="285" w:lineRule="atLeast"/>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Tipo A</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Professor:---------------------------------------------------------Fone-----------------------------</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Questões:</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1)      Em relação o testes ou avaliações, você entende que são mecanismos, que também podem oportunizar estudo e aprendizagem. De que maneira você faz isso acontecer?</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2)      Como você considera que as tarefas avaliativas devem ser executadas durante o processo de ensino-aprendizagem. Comente como você realiza esse desafio.</w:t>
      </w:r>
    </w:p>
    <w:p w:rsidR="00781E4F" w:rsidRPr="00E67BD8" w:rsidRDefault="00781E4F" w:rsidP="00781E4F">
      <w:pPr>
        <w:spacing w:after="324" w:line="25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3)      Para você o que entende por avaliação qualitativa?</w:t>
      </w:r>
    </w:p>
    <w:p w:rsidR="00781E4F" w:rsidRPr="00E67BD8" w:rsidRDefault="00781E4F" w:rsidP="00781E4F">
      <w:pPr>
        <w:spacing w:after="324" w:line="25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4)      N a sua opinião, a aprendizagem ocorre pela interação entre o sujeito, o objeto do conhecimento e o meio. Comente de maneira prática como  isso acontece.</w:t>
      </w:r>
    </w:p>
    <w:p w:rsidR="00781E4F" w:rsidRPr="00E67BD8" w:rsidRDefault="00781E4F" w:rsidP="00781E4F">
      <w:pPr>
        <w:spacing w:after="324" w:line="25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p>
    <w:p w:rsidR="00781E4F" w:rsidRPr="00E67BD8" w:rsidRDefault="00781E4F" w:rsidP="00781E4F">
      <w:pPr>
        <w:spacing w:after="324" w:line="285" w:lineRule="atLeast"/>
        <w:rPr>
          <w:rFonts w:ascii="Arial" w:eastAsia="Times New Roman" w:hAnsi="Arial" w:cs="Arial"/>
          <w:sz w:val="24"/>
          <w:szCs w:val="24"/>
          <w:lang w:eastAsia="pt-BR"/>
        </w:rPr>
      </w:pP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sz w:val="24"/>
          <w:szCs w:val="24"/>
          <w:lang w:eastAsia="pt-BR"/>
        </w:rPr>
        <w:t> </w:t>
      </w:r>
      <w:r w:rsidR="000C4794">
        <w:rPr>
          <w:rFonts w:ascii="Arial" w:eastAsia="Times New Roman" w:hAnsi="Arial" w:cs="Arial"/>
          <w:b/>
          <w:sz w:val="24"/>
          <w:szCs w:val="24"/>
          <w:lang w:eastAsia="pt-BR"/>
        </w:rPr>
        <w:t>APÊNDICE III</w:t>
      </w: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PESQUISA DE CAMPO</w:t>
      </w: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ROTEIROS DE ENTRVISTAS</w:t>
      </w:r>
    </w:p>
    <w:p w:rsidR="00781E4F" w:rsidRPr="00E67BD8" w:rsidRDefault="00781E4F" w:rsidP="00781E4F">
      <w:pPr>
        <w:spacing w:after="0" w:line="360" w:lineRule="auto"/>
        <w:jc w:val="center"/>
        <w:rPr>
          <w:rFonts w:ascii="Arial" w:eastAsia="Times New Roman" w:hAnsi="Arial" w:cs="Arial"/>
          <w:b/>
          <w:sz w:val="24"/>
          <w:szCs w:val="24"/>
          <w:lang w:eastAsia="pt-BR"/>
        </w:rPr>
      </w:pPr>
      <w:r w:rsidRPr="00E67BD8">
        <w:rPr>
          <w:rFonts w:ascii="Arial" w:eastAsia="Times New Roman" w:hAnsi="Arial" w:cs="Arial"/>
          <w:b/>
          <w:sz w:val="24"/>
          <w:szCs w:val="24"/>
          <w:lang w:eastAsia="pt-BR"/>
        </w:rPr>
        <w:t>Tipo B</w:t>
      </w:r>
    </w:p>
    <w:p w:rsidR="00781E4F" w:rsidRPr="00E67BD8" w:rsidRDefault="00781E4F" w:rsidP="00781E4F">
      <w:pPr>
        <w:spacing w:after="324" w:line="285" w:lineRule="atLeast"/>
        <w:jc w:val="center"/>
        <w:rPr>
          <w:rFonts w:ascii="Arial" w:eastAsia="Times New Roman" w:hAnsi="Arial" w:cs="Arial"/>
          <w:sz w:val="24"/>
          <w:szCs w:val="24"/>
          <w:lang w:eastAsia="pt-BR"/>
        </w:rPr>
      </w:pPr>
      <w:r w:rsidRPr="00E67BD8">
        <w:rPr>
          <w:rFonts w:ascii="Arial" w:eastAsia="Times New Roman" w:hAnsi="Arial" w:cs="Arial"/>
          <w:sz w:val="24"/>
          <w:szCs w:val="24"/>
          <w:lang w:eastAsia="pt-BR"/>
        </w:rPr>
        <w:t>PROFESSOR:-----------------------------------------------------FONE:----------------------</w:t>
      </w:r>
    </w:p>
    <w:p w:rsidR="00781E4F" w:rsidRPr="00E67BD8" w:rsidRDefault="00781E4F" w:rsidP="00781E4F">
      <w:pPr>
        <w:spacing w:after="324" w:line="285" w:lineRule="atLeast"/>
        <w:jc w:val="center"/>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Questões:</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1)      O método de ensino por projetos é utilizada em sua prática pedagógica? O que você compreende por ensino através de projetos?</w:t>
      </w:r>
    </w:p>
    <w:p w:rsidR="00781E4F" w:rsidRPr="00E67BD8" w:rsidRDefault="00781E4F" w:rsidP="00781E4F">
      <w:pPr>
        <w:spacing w:after="324" w:line="28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2)      Qual o seu entendimento sobre a avaliação qualitativa?</w:t>
      </w:r>
    </w:p>
    <w:p w:rsidR="00781E4F" w:rsidRPr="00E67BD8" w:rsidRDefault="00781E4F" w:rsidP="00781E4F">
      <w:pPr>
        <w:spacing w:after="324" w:line="255" w:lineRule="atLeast"/>
        <w:rPr>
          <w:rFonts w:ascii="Arial" w:eastAsia="Times New Roman" w:hAnsi="Arial" w:cs="Arial"/>
          <w:sz w:val="24"/>
          <w:szCs w:val="24"/>
          <w:lang w:eastAsia="pt-BR"/>
        </w:rPr>
      </w:pPr>
      <w:r w:rsidRPr="00E67BD8">
        <w:rPr>
          <w:rFonts w:ascii="Arial" w:eastAsia="Times New Roman" w:hAnsi="Arial" w:cs="Arial"/>
          <w:sz w:val="24"/>
          <w:szCs w:val="24"/>
          <w:lang w:eastAsia="pt-BR"/>
        </w:rPr>
        <w:t> </w:t>
      </w:r>
    </w:p>
    <w:p w:rsidR="00781E4F" w:rsidRPr="00E67BD8" w:rsidRDefault="00781E4F" w:rsidP="00781E4F">
      <w:pPr>
        <w:spacing w:after="324" w:line="285" w:lineRule="atLeast"/>
        <w:ind w:hanging="360"/>
        <w:rPr>
          <w:rFonts w:ascii="Arial" w:eastAsia="Times New Roman" w:hAnsi="Arial" w:cs="Arial"/>
          <w:sz w:val="24"/>
          <w:szCs w:val="24"/>
          <w:lang w:eastAsia="pt-BR"/>
        </w:rPr>
      </w:pPr>
      <w:r w:rsidRPr="00E67BD8">
        <w:rPr>
          <w:rFonts w:ascii="Arial" w:eastAsia="Times New Roman" w:hAnsi="Arial" w:cs="Arial"/>
          <w:sz w:val="24"/>
          <w:szCs w:val="24"/>
          <w:lang w:eastAsia="pt-BR"/>
        </w:rPr>
        <w:t>3)      Qual sua opinião sobre a reprovação? Ela deve ser eliminada em qualquer contexto?</w:t>
      </w:r>
    </w:p>
    <w:p w:rsidR="00781E4F" w:rsidRPr="00E67BD8" w:rsidRDefault="00781E4F" w:rsidP="00781E4F">
      <w:pPr>
        <w:spacing w:after="324" w:line="255" w:lineRule="atLeast"/>
        <w:rPr>
          <w:rFonts w:ascii="Segoe UI" w:eastAsia="Times New Roman" w:hAnsi="Segoe UI" w:cs="Segoe UI"/>
          <w:sz w:val="20"/>
          <w:szCs w:val="20"/>
          <w:lang w:eastAsia="pt-BR"/>
        </w:rPr>
      </w:pPr>
      <w:r w:rsidRPr="00E67BD8">
        <w:rPr>
          <w:rFonts w:eastAsia="Times New Roman" w:cs="Segoe UI"/>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781E4F" w:rsidRPr="00E67BD8" w:rsidRDefault="00781E4F" w:rsidP="00781E4F">
      <w:pPr>
        <w:spacing w:after="324" w:line="285" w:lineRule="atLeast"/>
        <w:rPr>
          <w:rFonts w:ascii="Segoe UI" w:eastAsia="Times New Roman" w:hAnsi="Segoe UI" w:cs="Segoe UI"/>
          <w:sz w:val="20"/>
          <w:szCs w:val="20"/>
          <w:lang w:eastAsia="pt-BR"/>
        </w:rPr>
      </w:pPr>
      <w:r w:rsidRPr="00E67BD8">
        <w:rPr>
          <w:rFonts w:ascii="Times New Roman" w:eastAsia="Times New Roman" w:hAnsi="Times New Roman"/>
          <w:sz w:val="23"/>
          <w:szCs w:val="23"/>
          <w:lang w:eastAsia="pt-BR"/>
        </w:rPr>
        <w:t> </w:t>
      </w: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A53D7D" w:rsidRPr="00E67BD8" w:rsidRDefault="00A53D7D" w:rsidP="00EF6B23">
      <w:pPr>
        <w:pStyle w:val="Default"/>
        <w:spacing w:line="360" w:lineRule="auto"/>
        <w:ind w:left="720"/>
        <w:jc w:val="both"/>
        <w:rPr>
          <w:color w:val="auto"/>
          <w:sz w:val="23"/>
          <w:szCs w:val="23"/>
        </w:rPr>
      </w:pPr>
    </w:p>
    <w:p w:rsidR="00781E4F" w:rsidRPr="00E67BD8" w:rsidRDefault="00781E4F" w:rsidP="00EF6B23">
      <w:pPr>
        <w:pStyle w:val="Default"/>
        <w:spacing w:line="360" w:lineRule="auto"/>
        <w:jc w:val="center"/>
        <w:rPr>
          <w:color w:val="auto"/>
          <w:sz w:val="23"/>
          <w:szCs w:val="23"/>
        </w:rPr>
      </w:pPr>
    </w:p>
    <w:p w:rsidR="00781E4F" w:rsidRPr="00E67BD8" w:rsidRDefault="00781E4F" w:rsidP="00EF6B23">
      <w:pPr>
        <w:pStyle w:val="Default"/>
        <w:spacing w:line="360" w:lineRule="auto"/>
        <w:jc w:val="center"/>
        <w:rPr>
          <w:color w:val="auto"/>
          <w:sz w:val="23"/>
          <w:szCs w:val="23"/>
        </w:rPr>
      </w:pPr>
    </w:p>
    <w:p w:rsidR="00781E4F" w:rsidRPr="00E67BD8" w:rsidRDefault="00781E4F" w:rsidP="00EF6B23">
      <w:pPr>
        <w:pStyle w:val="Default"/>
        <w:spacing w:line="360" w:lineRule="auto"/>
        <w:jc w:val="center"/>
        <w:rPr>
          <w:rFonts w:ascii="Arial" w:hAnsi="Arial" w:cs="Arial"/>
          <w:color w:val="auto"/>
        </w:rPr>
      </w:pPr>
    </w:p>
    <w:p w:rsidR="00EF6B23" w:rsidRPr="00E67BD8" w:rsidRDefault="00EF6B23" w:rsidP="00EF6B23">
      <w:pPr>
        <w:pStyle w:val="Default"/>
        <w:spacing w:line="360" w:lineRule="auto"/>
        <w:jc w:val="center"/>
        <w:rPr>
          <w:rFonts w:ascii="Arial" w:hAnsi="Arial" w:cs="Arial"/>
          <w:color w:val="auto"/>
        </w:rPr>
      </w:pPr>
      <w:r w:rsidRPr="00E67BD8">
        <w:rPr>
          <w:rFonts w:ascii="Arial" w:hAnsi="Arial" w:cs="Arial"/>
          <w:color w:val="auto"/>
        </w:rPr>
        <w:t>ANEXOS</w:t>
      </w: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ind w:left="720"/>
        <w:jc w:val="both"/>
        <w:rPr>
          <w:color w:val="auto"/>
          <w:sz w:val="23"/>
          <w:szCs w:val="23"/>
        </w:rPr>
      </w:pPr>
    </w:p>
    <w:p w:rsidR="00EF6B23" w:rsidRPr="00E67BD8" w:rsidRDefault="00EF6B23" w:rsidP="00EF6B23">
      <w:pPr>
        <w:pStyle w:val="Default"/>
        <w:spacing w:line="360" w:lineRule="auto"/>
        <w:jc w:val="both"/>
        <w:rPr>
          <w:color w:val="auto"/>
          <w:sz w:val="23"/>
          <w:szCs w:val="23"/>
        </w:rPr>
      </w:pPr>
    </w:p>
    <w:p w:rsidR="00EF6B23" w:rsidRPr="00E67BD8" w:rsidRDefault="00EF6B23" w:rsidP="00EF6B23">
      <w:pPr>
        <w:pStyle w:val="Default"/>
        <w:spacing w:line="360" w:lineRule="auto"/>
        <w:jc w:val="both"/>
        <w:rPr>
          <w:color w:val="auto"/>
          <w:sz w:val="23"/>
          <w:szCs w:val="23"/>
        </w:rPr>
      </w:pPr>
    </w:p>
    <w:p w:rsidR="00EF6B23" w:rsidRPr="00E67BD8" w:rsidRDefault="00EF6B23" w:rsidP="00EF6B23">
      <w:pPr>
        <w:pStyle w:val="Default"/>
        <w:spacing w:line="360" w:lineRule="auto"/>
        <w:jc w:val="both"/>
        <w:rPr>
          <w:color w:val="auto"/>
          <w:sz w:val="23"/>
          <w:szCs w:val="23"/>
        </w:rPr>
      </w:pPr>
    </w:p>
    <w:p w:rsidR="00EF6B23" w:rsidRPr="00E67BD8" w:rsidRDefault="000C4794" w:rsidP="00EF6B23">
      <w:pPr>
        <w:pStyle w:val="Default"/>
        <w:spacing w:line="360" w:lineRule="auto"/>
        <w:jc w:val="center"/>
        <w:rPr>
          <w:color w:val="auto"/>
          <w:sz w:val="23"/>
          <w:szCs w:val="23"/>
        </w:rPr>
      </w:pPr>
      <w:r>
        <w:rPr>
          <w:rFonts w:ascii="Arial" w:hAnsi="Arial" w:cs="Arial"/>
          <w:b/>
          <w:color w:val="auto"/>
        </w:rPr>
        <w:t>ANEXO I</w:t>
      </w:r>
      <w:r w:rsidR="00EF6B23" w:rsidRPr="00E67BD8">
        <w:rPr>
          <w:rFonts w:ascii="Arial" w:hAnsi="Arial" w:cs="Arial"/>
          <w:b/>
          <w:color w:val="auto"/>
        </w:rPr>
        <w:t xml:space="preserve"> – FOTO DA ESCOLA-CAMPO DE REALIZAÇÃO DA PESQUISA</w:t>
      </w:r>
      <w:r w:rsidR="00EF6B23" w:rsidRPr="00E67BD8">
        <w:rPr>
          <w:b/>
          <w:noProof/>
          <w:color w:val="auto"/>
          <w:sz w:val="23"/>
          <w:szCs w:val="23"/>
          <w:lang w:eastAsia="pt-BR"/>
        </w:rPr>
        <w:drawing>
          <wp:inline distT="0" distB="0" distL="0" distR="0">
            <wp:extent cx="5400675" cy="3629025"/>
            <wp:effectExtent l="19050" t="0" r="9525" b="0"/>
            <wp:docPr id="3" name="Imagem 2" descr="C:\Documents and Settings\MASCARENHAS\Meus documentos\Minhas imagens\FOTOS MESTRADO\DSC_3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Documents and Settings\MASCARENHAS\Meus documentos\Minhas imagens\FOTOS MESTRADO\DSC_3701.JPG"/>
                    <pic:cNvPicPr>
                      <a:picLocks noChangeAspect="1" noChangeArrowheads="1"/>
                    </pic:cNvPicPr>
                  </pic:nvPicPr>
                  <pic:blipFill>
                    <a:blip r:embed="rId7" cstate="print"/>
                    <a:srcRect/>
                    <a:stretch>
                      <a:fillRect/>
                    </a:stretch>
                  </pic:blipFill>
                  <pic:spPr bwMode="auto">
                    <a:xfrm>
                      <a:off x="0" y="0"/>
                      <a:ext cx="5400675" cy="3629025"/>
                    </a:xfrm>
                    <a:prstGeom prst="rect">
                      <a:avLst/>
                    </a:prstGeom>
                    <a:noFill/>
                    <a:ln w="9525">
                      <a:noFill/>
                      <a:miter lim="800000"/>
                      <a:headEnd/>
                      <a:tailEnd/>
                    </a:ln>
                  </pic:spPr>
                </pic:pic>
              </a:graphicData>
            </a:graphic>
          </wp:inline>
        </w:drawing>
      </w:r>
    </w:p>
    <w:p w:rsidR="00EF6B23" w:rsidRPr="00E67BD8" w:rsidRDefault="00EF6B23" w:rsidP="00EF6B23">
      <w:pPr>
        <w:pStyle w:val="Default"/>
        <w:spacing w:line="360" w:lineRule="auto"/>
        <w:jc w:val="center"/>
        <w:rPr>
          <w:rFonts w:ascii="Arial" w:hAnsi="Arial" w:cs="Arial"/>
          <w:b/>
          <w:bCs/>
          <w:color w:val="auto"/>
        </w:rPr>
      </w:pPr>
      <w:r w:rsidRPr="00E67BD8">
        <w:rPr>
          <w:rFonts w:ascii="Arial" w:hAnsi="Arial" w:cs="Arial"/>
          <w:b/>
          <w:bCs/>
          <w:color w:val="auto"/>
        </w:rPr>
        <w:t>ESCOLA ESTADUAL DE EDUCAÇÃO: UNIDADE ESCOLAR PROFº ODYLO DE BRITO RAMOS</w:t>
      </w:r>
    </w:p>
    <w:p w:rsidR="00EF6B23" w:rsidRPr="00E67BD8" w:rsidRDefault="00EF6B23" w:rsidP="00EF6B23">
      <w:pPr>
        <w:pStyle w:val="Default"/>
        <w:spacing w:line="360" w:lineRule="auto"/>
        <w:jc w:val="center"/>
        <w:rPr>
          <w:rFonts w:ascii="Arial" w:hAnsi="Arial" w:cs="Arial"/>
          <w:color w:val="auto"/>
        </w:rPr>
      </w:pPr>
      <w:r w:rsidRPr="00E67BD8">
        <w:rPr>
          <w:rFonts w:ascii="Arial" w:hAnsi="Arial" w:cs="Arial"/>
          <w:b/>
          <w:bCs/>
          <w:color w:val="auto"/>
        </w:rPr>
        <w:t>TERESINA - PIAUÍ</w:t>
      </w:r>
    </w:p>
    <w:p w:rsidR="00EF6B23" w:rsidRDefault="00EF6B2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4B18E3" w:rsidP="00EF6B23">
      <w:pPr>
        <w:pStyle w:val="Default"/>
        <w:spacing w:line="360" w:lineRule="auto"/>
        <w:ind w:left="720"/>
        <w:jc w:val="both"/>
        <w:rPr>
          <w:rFonts w:ascii="Arial" w:hAnsi="Arial" w:cs="Arial"/>
          <w:color w:val="auto"/>
        </w:rPr>
      </w:pPr>
    </w:p>
    <w:p w:rsidR="004B18E3" w:rsidRDefault="000C4794" w:rsidP="00EF6B23">
      <w:pPr>
        <w:pStyle w:val="Default"/>
        <w:spacing w:line="360" w:lineRule="auto"/>
        <w:ind w:left="720"/>
        <w:jc w:val="both"/>
        <w:rPr>
          <w:rFonts w:ascii="Arial" w:hAnsi="Arial" w:cs="Arial"/>
          <w:color w:val="auto"/>
        </w:rPr>
      </w:pPr>
      <w:r>
        <w:rPr>
          <w:rFonts w:ascii="Arial" w:hAnsi="Arial" w:cs="Arial"/>
          <w:b/>
          <w:color w:val="auto"/>
        </w:rPr>
        <w:t>ANEXO II</w:t>
      </w:r>
      <w:r w:rsidR="004B18E3" w:rsidRPr="00E67BD8">
        <w:rPr>
          <w:rFonts w:ascii="Arial" w:hAnsi="Arial" w:cs="Arial"/>
          <w:b/>
          <w:color w:val="auto"/>
        </w:rPr>
        <w:t xml:space="preserve"> – FOTO DA ESCOLA-CAMPO DE REALIZAÇÃO DA PESQUISA</w:t>
      </w:r>
    </w:p>
    <w:p w:rsidR="004B18E3" w:rsidRPr="00E67BD8" w:rsidRDefault="004B18E3" w:rsidP="004B18E3">
      <w:pPr>
        <w:pStyle w:val="Default"/>
        <w:spacing w:line="360" w:lineRule="auto"/>
        <w:ind w:left="142"/>
        <w:jc w:val="both"/>
        <w:rPr>
          <w:rFonts w:ascii="Arial" w:hAnsi="Arial" w:cs="Arial"/>
          <w:color w:val="auto"/>
        </w:rPr>
      </w:pPr>
      <w:r w:rsidRPr="004B18E3">
        <w:rPr>
          <w:rFonts w:ascii="Arial" w:hAnsi="Arial" w:cs="Arial"/>
          <w:noProof/>
          <w:color w:val="auto"/>
          <w:lang w:eastAsia="pt-BR"/>
        </w:rPr>
        <w:drawing>
          <wp:inline distT="0" distB="0" distL="0" distR="0">
            <wp:extent cx="5400040" cy="3624889"/>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00040" cy="3624889"/>
                    </a:xfrm>
                    <a:prstGeom prst="rect">
                      <a:avLst/>
                    </a:prstGeom>
                    <a:noFill/>
                    <a:ln w="9525">
                      <a:noFill/>
                      <a:miter lim="800000"/>
                      <a:headEnd/>
                      <a:tailEnd/>
                    </a:ln>
                  </pic:spPr>
                </pic:pic>
              </a:graphicData>
            </a:graphic>
          </wp:inline>
        </w:drawing>
      </w:r>
    </w:p>
    <w:p w:rsidR="005A0D67" w:rsidRPr="00E67BD8" w:rsidRDefault="005A0D67" w:rsidP="00EF6B23">
      <w:pPr>
        <w:pStyle w:val="Default"/>
        <w:spacing w:line="360" w:lineRule="auto"/>
        <w:ind w:firstLine="700"/>
        <w:jc w:val="both"/>
        <w:rPr>
          <w:rFonts w:ascii="Arial" w:hAnsi="Arial" w:cs="Arial"/>
          <w:color w:val="auto"/>
        </w:rPr>
      </w:pPr>
    </w:p>
    <w:p w:rsidR="004B18E3" w:rsidRPr="00E67BD8" w:rsidRDefault="004B18E3" w:rsidP="004B18E3">
      <w:pPr>
        <w:pStyle w:val="Default"/>
        <w:spacing w:line="360" w:lineRule="auto"/>
        <w:jc w:val="center"/>
        <w:rPr>
          <w:rFonts w:ascii="Arial" w:hAnsi="Arial" w:cs="Arial"/>
          <w:b/>
          <w:bCs/>
          <w:color w:val="auto"/>
        </w:rPr>
      </w:pPr>
      <w:r w:rsidRPr="00E67BD8">
        <w:rPr>
          <w:rFonts w:ascii="Arial" w:hAnsi="Arial" w:cs="Arial"/>
          <w:b/>
          <w:bCs/>
          <w:color w:val="auto"/>
        </w:rPr>
        <w:t xml:space="preserve">ESCOLA ESTADUAL DE EDUCAÇÃO: </w:t>
      </w:r>
      <w:r>
        <w:rPr>
          <w:rFonts w:ascii="Arial" w:hAnsi="Arial" w:cs="Arial"/>
          <w:b/>
          <w:bCs/>
          <w:color w:val="auto"/>
        </w:rPr>
        <w:t>CENTRO COMUNITÁRIO DO PARQUE ITARARÉ</w:t>
      </w:r>
    </w:p>
    <w:p w:rsidR="004B18E3" w:rsidRPr="00E67BD8" w:rsidRDefault="004B18E3" w:rsidP="004B18E3">
      <w:pPr>
        <w:pStyle w:val="Default"/>
        <w:spacing w:line="360" w:lineRule="auto"/>
        <w:jc w:val="center"/>
        <w:rPr>
          <w:rFonts w:ascii="Arial" w:hAnsi="Arial" w:cs="Arial"/>
          <w:color w:val="auto"/>
        </w:rPr>
      </w:pPr>
      <w:r w:rsidRPr="00E67BD8">
        <w:rPr>
          <w:rFonts w:ascii="Arial" w:hAnsi="Arial" w:cs="Arial"/>
          <w:b/>
          <w:bCs/>
          <w:color w:val="auto"/>
        </w:rPr>
        <w:t>TERESINA - PIAUÍ</w:t>
      </w:r>
    </w:p>
    <w:p w:rsidR="005A0D67" w:rsidRPr="00E67BD8" w:rsidRDefault="005A0D67" w:rsidP="00EF6B23">
      <w:pPr>
        <w:pStyle w:val="Default"/>
        <w:spacing w:line="360" w:lineRule="auto"/>
        <w:ind w:firstLine="851"/>
        <w:jc w:val="both"/>
        <w:rPr>
          <w:rFonts w:ascii="Arial" w:hAnsi="Arial" w:cs="Arial"/>
          <w:color w:val="auto"/>
        </w:rPr>
      </w:pPr>
    </w:p>
    <w:sectPr w:rsidR="005A0D67" w:rsidRPr="00E67BD8" w:rsidSect="0099159B">
      <w:headerReference w:type="default" r:id="rId9"/>
      <w:footerReference w:type="default" r:id="rId10"/>
      <w:pgSz w:w="11906" w:h="16838"/>
      <w:pgMar w:top="1701" w:right="1134" w:bottom="1134" w:left="1701" w:header="709" w:footer="709" w:gutter="0"/>
      <w:pgNumType w:start="1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F9B" w:rsidRDefault="00A04F9B" w:rsidP="00830B12">
      <w:pPr>
        <w:spacing w:after="0" w:line="240" w:lineRule="auto"/>
      </w:pPr>
      <w:r>
        <w:separator/>
      </w:r>
    </w:p>
  </w:endnote>
  <w:endnote w:type="continuationSeparator" w:id="0">
    <w:p w:rsidR="00A04F9B" w:rsidRDefault="00A04F9B" w:rsidP="00830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5CF" w:rsidRDefault="009155CF">
    <w:pPr>
      <w:pStyle w:val="Rodap"/>
    </w:pPr>
    <w:r>
      <w:t>Universidade Lusófona de Humanidades e Tecnologias – Instituto de Educação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F9B" w:rsidRDefault="00A04F9B" w:rsidP="00830B12">
      <w:pPr>
        <w:spacing w:after="0" w:line="240" w:lineRule="auto"/>
      </w:pPr>
      <w:r>
        <w:separator/>
      </w:r>
    </w:p>
  </w:footnote>
  <w:footnote w:type="continuationSeparator" w:id="0">
    <w:p w:rsidR="00A04F9B" w:rsidRDefault="00A04F9B" w:rsidP="00830B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249767"/>
      <w:docPartObj>
        <w:docPartGallery w:val="Page Numbers (Top of Page)"/>
        <w:docPartUnique/>
      </w:docPartObj>
    </w:sdtPr>
    <w:sdtContent>
      <w:p w:rsidR="009155CF" w:rsidRDefault="00D77ADE">
        <w:pPr>
          <w:pStyle w:val="Cabealho"/>
          <w:jc w:val="right"/>
        </w:pPr>
        <w:fldSimple w:instr=" PAGE   \* MERGEFORMAT ">
          <w:r w:rsidR="00A04F9B">
            <w:rPr>
              <w:noProof/>
            </w:rPr>
            <w:t>13</w:t>
          </w:r>
        </w:fldSimple>
      </w:p>
    </w:sdtContent>
  </w:sdt>
  <w:p w:rsidR="009155CF" w:rsidRDefault="009155CF" w:rsidP="009155CF">
    <w:pPr>
      <w:pStyle w:val="Cabealho"/>
      <w:jc w:val="both"/>
    </w:pPr>
    <w:r>
      <w:t>Lucinete Silva – A Avaliação da prática discente do ensino fundamental: os aspectos qualitativos e quantitativos</w:t>
    </w:r>
  </w:p>
  <w:p w:rsidR="009155CF" w:rsidRDefault="009155C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3FA3"/>
    <w:multiLevelType w:val="multilevel"/>
    <w:tmpl w:val="0BECC63A"/>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B9223E7"/>
    <w:multiLevelType w:val="multilevel"/>
    <w:tmpl w:val="195C4DD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817F12"/>
    <w:multiLevelType w:val="multilevel"/>
    <w:tmpl w:val="7092F9FE"/>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6EA53DA"/>
    <w:multiLevelType w:val="hybridMultilevel"/>
    <w:tmpl w:val="22A2F8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nsid w:val="19F74AC8"/>
    <w:multiLevelType w:val="hybridMultilevel"/>
    <w:tmpl w:val="2882827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nsid w:val="1BB939B1"/>
    <w:multiLevelType w:val="hybridMultilevel"/>
    <w:tmpl w:val="A91891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13A6CE1"/>
    <w:multiLevelType w:val="multilevel"/>
    <w:tmpl w:val="7FE4BE9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A5A0A59"/>
    <w:multiLevelType w:val="hybridMultilevel"/>
    <w:tmpl w:val="FE966EDE"/>
    <w:lvl w:ilvl="0" w:tplc="04160001">
      <w:start w:val="1"/>
      <w:numFmt w:val="bullet"/>
      <w:lvlText w:val=""/>
      <w:lvlJc w:val="left"/>
      <w:pPr>
        <w:ind w:left="1420" w:hanging="360"/>
      </w:pPr>
      <w:rPr>
        <w:rFonts w:ascii="Symbol" w:hAnsi="Symbol" w:hint="default"/>
      </w:rPr>
    </w:lvl>
    <w:lvl w:ilvl="1" w:tplc="04160003" w:tentative="1">
      <w:start w:val="1"/>
      <w:numFmt w:val="bullet"/>
      <w:lvlText w:val="o"/>
      <w:lvlJc w:val="left"/>
      <w:pPr>
        <w:ind w:left="2140" w:hanging="360"/>
      </w:pPr>
      <w:rPr>
        <w:rFonts w:ascii="Courier New" w:hAnsi="Courier New" w:cs="Courier New" w:hint="default"/>
      </w:rPr>
    </w:lvl>
    <w:lvl w:ilvl="2" w:tplc="04160005" w:tentative="1">
      <w:start w:val="1"/>
      <w:numFmt w:val="bullet"/>
      <w:lvlText w:val=""/>
      <w:lvlJc w:val="left"/>
      <w:pPr>
        <w:ind w:left="2860" w:hanging="360"/>
      </w:pPr>
      <w:rPr>
        <w:rFonts w:ascii="Wingdings" w:hAnsi="Wingdings" w:hint="default"/>
      </w:rPr>
    </w:lvl>
    <w:lvl w:ilvl="3" w:tplc="04160001" w:tentative="1">
      <w:start w:val="1"/>
      <w:numFmt w:val="bullet"/>
      <w:lvlText w:val=""/>
      <w:lvlJc w:val="left"/>
      <w:pPr>
        <w:ind w:left="3580" w:hanging="360"/>
      </w:pPr>
      <w:rPr>
        <w:rFonts w:ascii="Symbol" w:hAnsi="Symbol" w:hint="default"/>
      </w:rPr>
    </w:lvl>
    <w:lvl w:ilvl="4" w:tplc="04160003" w:tentative="1">
      <w:start w:val="1"/>
      <w:numFmt w:val="bullet"/>
      <w:lvlText w:val="o"/>
      <w:lvlJc w:val="left"/>
      <w:pPr>
        <w:ind w:left="4300" w:hanging="360"/>
      </w:pPr>
      <w:rPr>
        <w:rFonts w:ascii="Courier New" w:hAnsi="Courier New" w:cs="Courier New" w:hint="default"/>
      </w:rPr>
    </w:lvl>
    <w:lvl w:ilvl="5" w:tplc="04160005" w:tentative="1">
      <w:start w:val="1"/>
      <w:numFmt w:val="bullet"/>
      <w:lvlText w:val=""/>
      <w:lvlJc w:val="left"/>
      <w:pPr>
        <w:ind w:left="5020" w:hanging="360"/>
      </w:pPr>
      <w:rPr>
        <w:rFonts w:ascii="Wingdings" w:hAnsi="Wingdings" w:hint="default"/>
      </w:rPr>
    </w:lvl>
    <w:lvl w:ilvl="6" w:tplc="04160001" w:tentative="1">
      <w:start w:val="1"/>
      <w:numFmt w:val="bullet"/>
      <w:lvlText w:val=""/>
      <w:lvlJc w:val="left"/>
      <w:pPr>
        <w:ind w:left="5740" w:hanging="360"/>
      </w:pPr>
      <w:rPr>
        <w:rFonts w:ascii="Symbol" w:hAnsi="Symbol" w:hint="default"/>
      </w:rPr>
    </w:lvl>
    <w:lvl w:ilvl="7" w:tplc="04160003" w:tentative="1">
      <w:start w:val="1"/>
      <w:numFmt w:val="bullet"/>
      <w:lvlText w:val="o"/>
      <w:lvlJc w:val="left"/>
      <w:pPr>
        <w:ind w:left="6460" w:hanging="360"/>
      </w:pPr>
      <w:rPr>
        <w:rFonts w:ascii="Courier New" w:hAnsi="Courier New" w:cs="Courier New" w:hint="default"/>
      </w:rPr>
    </w:lvl>
    <w:lvl w:ilvl="8" w:tplc="04160005" w:tentative="1">
      <w:start w:val="1"/>
      <w:numFmt w:val="bullet"/>
      <w:lvlText w:val=""/>
      <w:lvlJc w:val="left"/>
      <w:pPr>
        <w:ind w:left="7180" w:hanging="360"/>
      </w:pPr>
      <w:rPr>
        <w:rFonts w:ascii="Wingdings" w:hAnsi="Wingdings" w:hint="default"/>
      </w:rPr>
    </w:lvl>
  </w:abstractNum>
  <w:abstractNum w:abstractNumId="8">
    <w:nsid w:val="2B71450E"/>
    <w:multiLevelType w:val="hybridMultilevel"/>
    <w:tmpl w:val="E8DE1050"/>
    <w:lvl w:ilvl="0" w:tplc="8878F454">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nsid w:val="2CF310DD"/>
    <w:multiLevelType w:val="multilevel"/>
    <w:tmpl w:val="29BC5F3A"/>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2CE47D1"/>
    <w:multiLevelType w:val="hybridMultilevel"/>
    <w:tmpl w:val="A9E08A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334D544B"/>
    <w:multiLevelType w:val="hybridMultilevel"/>
    <w:tmpl w:val="86CA710C"/>
    <w:lvl w:ilvl="0" w:tplc="CE2030B2">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434722D"/>
    <w:multiLevelType w:val="hybridMultilevel"/>
    <w:tmpl w:val="734829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49C01AC"/>
    <w:multiLevelType w:val="multilevel"/>
    <w:tmpl w:val="857C6090"/>
    <w:lvl w:ilvl="0">
      <w:start w:val="1"/>
      <w:numFmt w:val="decimal"/>
      <w:lvlText w:val="%1."/>
      <w:lvlJc w:val="left"/>
      <w:pPr>
        <w:ind w:left="1211" w:hanging="360"/>
      </w:pPr>
      <w:rPr>
        <w:rFonts w:hint="default"/>
      </w:rPr>
    </w:lvl>
    <w:lvl w:ilvl="1">
      <w:start w:val="1"/>
      <w:numFmt w:val="decimal"/>
      <w:isLgl/>
      <w:lvlText w:val="%1.%2"/>
      <w:lvlJc w:val="left"/>
      <w:pPr>
        <w:ind w:left="1391" w:hanging="540"/>
      </w:pPr>
      <w:rPr>
        <w:rFonts w:hint="default"/>
      </w:rPr>
    </w:lvl>
    <w:lvl w:ilvl="2">
      <w:start w:val="2"/>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nsid w:val="36B15077"/>
    <w:multiLevelType w:val="hybridMultilevel"/>
    <w:tmpl w:val="2EEA4B5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5">
    <w:nsid w:val="38F7106A"/>
    <w:multiLevelType w:val="hybridMultilevel"/>
    <w:tmpl w:val="DA9C0B3C"/>
    <w:lvl w:ilvl="0" w:tplc="0A48D624">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0FB0FD4"/>
    <w:multiLevelType w:val="hybridMultilevel"/>
    <w:tmpl w:val="514E99E0"/>
    <w:lvl w:ilvl="0" w:tplc="0416000F">
      <w:start w:val="1"/>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7">
    <w:nsid w:val="45F471E3"/>
    <w:multiLevelType w:val="hybridMultilevel"/>
    <w:tmpl w:val="AD565902"/>
    <w:lvl w:ilvl="0" w:tplc="250A69D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70C6030"/>
    <w:multiLevelType w:val="multilevel"/>
    <w:tmpl w:val="DDF6C0B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202515B"/>
    <w:multiLevelType w:val="hybridMultilevel"/>
    <w:tmpl w:val="36C478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5B30528"/>
    <w:multiLevelType w:val="hybridMultilevel"/>
    <w:tmpl w:val="6A7CAE52"/>
    <w:lvl w:ilvl="0" w:tplc="995829EA">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nsid w:val="60503162"/>
    <w:multiLevelType w:val="hybridMultilevel"/>
    <w:tmpl w:val="78F4BFAE"/>
    <w:lvl w:ilvl="0" w:tplc="04160001">
      <w:start w:val="1"/>
      <w:numFmt w:val="bullet"/>
      <w:lvlText w:val=""/>
      <w:lvlJc w:val="left"/>
      <w:pPr>
        <w:ind w:left="1420" w:hanging="360"/>
      </w:pPr>
      <w:rPr>
        <w:rFonts w:ascii="Symbol" w:hAnsi="Symbol" w:hint="default"/>
      </w:rPr>
    </w:lvl>
    <w:lvl w:ilvl="1" w:tplc="04160003" w:tentative="1">
      <w:start w:val="1"/>
      <w:numFmt w:val="bullet"/>
      <w:lvlText w:val="o"/>
      <w:lvlJc w:val="left"/>
      <w:pPr>
        <w:ind w:left="2140" w:hanging="360"/>
      </w:pPr>
      <w:rPr>
        <w:rFonts w:ascii="Courier New" w:hAnsi="Courier New" w:cs="Courier New" w:hint="default"/>
      </w:rPr>
    </w:lvl>
    <w:lvl w:ilvl="2" w:tplc="04160005" w:tentative="1">
      <w:start w:val="1"/>
      <w:numFmt w:val="bullet"/>
      <w:lvlText w:val=""/>
      <w:lvlJc w:val="left"/>
      <w:pPr>
        <w:ind w:left="2860" w:hanging="360"/>
      </w:pPr>
      <w:rPr>
        <w:rFonts w:ascii="Wingdings" w:hAnsi="Wingdings" w:hint="default"/>
      </w:rPr>
    </w:lvl>
    <w:lvl w:ilvl="3" w:tplc="04160001" w:tentative="1">
      <w:start w:val="1"/>
      <w:numFmt w:val="bullet"/>
      <w:lvlText w:val=""/>
      <w:lvlJc w:val="left"/>
      <w:pPr>
        <w:ind w:left="3580" w:hanging="360"/>
      </w:pPr>
      <w:rPr>
        <w:rFonts w:ascii="Symbol" w:hAnsi="Symbol" w:hint="default"/>
      </w:rPr>
    </w:lvl>
    <w:lvl w:ilvl="4" w:tplc="04160003" w:tentative="1">
      <w:start w:val="1"/>
      <w:numFmt w:val="bullet"/>
      <w:lvlText w:val="o"/>
      <w:lvlJc w:val="left"/>
      <w:pPr>
        <w:ind w:left="4300" w:hanging="360"/>
      </w:pPr>
      <w:rPr>
        <w:rFonts w:ascii="Courier New" w:hAnsi="Courier New" w:cs="Courier New" w:hint="default"/>
      </w:rPr>
    </w:lvl>
    <w:lvl w:ilvl="5" w:tplc="04160005" w:tentative="1">
      <w:start w:val="1"/>
      <w:numFmt w:val="bullet"/>
      <w:lvlText w:val=""/>
      <w:lvlJc w:val="left"/>
      <w:pPr>
        <w:ind w:left="5020" w:hanging="360"/>
      </w:pPr>
      <w:rPr>
        <w:rFonts w:ascii="Wingdings" w:hAnsi="Wingdings" w:hint="default"/>
      </w:rPr>
    </w:lvl>
    <w:lvl w:ilvl="6" w:tplc="04160001" w:tentative="1">
      <w:start w:val="1"/>
      <w:numFmt w:val="bullet"/>
      <w:lvlText w:val=""/>
      <w:lvlJc w:val="left"/>
      <w:pPr>
        <w:ind w:left="5740" w:hanging="360"/>
      </w:pPr>
      <w:rPr>
        <w:rFonts w:ascii="Symbol" w:hAnsi="Symbol" w:hint="default"/>
      </w:rPr>
    </w:lvl>
    <w:lvl w:ilvl="7" w:tplc="04160003" w:tentative="1">
      <w:start w:val="1"/>
      <w:numFmt w:val="bullet"/>
      <w:lvlText w:val="o"/>
      <w:lvlJc w:val="left"/>
      <w:pPr>
        <w:ind w:left="6460" w:hanging="360"/>
      </w:pPr>
      <w:rPr>
        <w:rFonts w:ascii="Courier New" w:hAnsi="Courier New" w:cs="Courier New" w:hint="default"/>
      </w:rPr>
    </w:lvl>
    <w:lvl w:ilvl="8" w:tplc="04160005" w:tentative="1">
      <w:start w:val="1"/>
      <w:numFmt w:val="bullet"/>
      <w:lvlText w:val=""/>
      <w:lvlJc w:val="left"/>
      <w:pPr>
        <w:ind w:left="7180" w:hanging="360"/>
      </w:pPr>
      <w:rPr>
        <w:rFonts w:ascii="Wingdings" w:hAnsi="Wingdings" w:hint="default"/>
      </w:rPr>
    </w:lvl>
  </w:abstractNum>
  <w:abstractNum w:abstractNumId="22">
    <w:nsid w:val="609E603E"/>
    <w:multiLevelType w:val="hybridMultilevel"/>
    <w:tmpl w:val="02023E1C"/>
    <w:lvl w:ilvl="0" w:tplc="CBE6BDE2">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nsid w:val="66B0441C"/>
    <w:multiLevelType w:val="multilevel"/>
    <w:tmpl w:val="45FAF9B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834698B"/>
    <w:multiLevelType w:val="hybridMultilevel"/>
    <w:tmpl w:val="3FC83E60"/>
    <w:lvl w:ilvl="0" w:tplc="388E1836">
      <w:start w:val="1"/>
      <w:numFmt w:val="lowerLetter"/>
      <w:lvlText w:val="%1)"/>
      <w:lvlJc w:val="left"/>
      <w:pPr>
        <w:tabs>
          <w:tab w:val="num" w:pos="2066"/>
        </w:tabs>
        <w:ind w:left="2066" w:hanging="1215"/>
      </w:pPr>
      <w:rPr>
        <w:rFonts w:hint="default"/>
      </w:rPr>
    </w:lvl>
    <w:lvl w:ilvl="1" w:tplc="04160019" w:tentative="1">
      <w:start w:val="1"/>
      <w:numFmt w:val="lowerLetter"/>
      <w:lvlText w:val="%2."/>
      <w:lvlJc w:val="left"/>
      <w:pPr>
        <w:tabs>
          <w:tab w:val="num" w:pos="1931"/>
        </w:tabs>
        <w:ind w:left="1931" w:hanging="360"/>
      </w:pPr>
    </w:lvl>
    <w:lvl w:ilvl="2" w:tplc="0416001B" w:tentative="1">
      <w:start w:val="1"/>
      <w:numFmt w:val="lowerRoman"/>
      <w:lvlText w:val="%3."/>
      <w:lvlJc w:val="right"/>
      <w:pPr>
        <w:tabs>
          <w:tab w:val="num" w:pos="2651"/>
        </w:tabs>
        <w:ind w:left="2651" w:hanging="180"/>
      </w:pPr>
    </w:lvl>
    <w:lvl w:ilvl="3" w:tplc="0416000F" w:tentative="1">
      <w:start w:val="1"/>
      <w:numFmt w:val="decimal"/>
      <w:lvlText w:val="%4."/>
      <w:lvlJc w:val="left"/>
      <w:pPr>
        <w:tabs>
          <w:tab w:val="num" w:pos="3371"/>
        </w:tabs>
        <w:ind w:left="3371" w:hanging="360"/>
      </w:pPr>
    </w:lvl>
    <w:lvl w:ilvl="4" w:tplc="04160019" w:tentative="1">
      <w:start w:val="1"/>
      <w:numFmt w:val="lowerLetter"/>
      <w:lvlText w:val="%5."/>
      <w:lvlJc w:val="left"/>
      <w:pPr>
        <w:tabs>
          <w:tab w:val="num" w:pos="4091"/>
        </w:tabs>
        <w:ind w:left="4091" w:hanging="360"/>
      </w:pPr>
    </w:lvl>
    <w:lvl w:ilvl="5" w:tplc="0416001B" w:tentative="1">
      <w:start w:val="1"/>
      <w:numFmt w:val="lowerRoman"/>
      <w:lvlText w:val="%6."/>
      <w:lvlJc w:val="right"/>
      <w:pPr>
        <w:tabs>
          <w:tab w:val="num" w:pos="4811"/>
        </w:tabs>
        <w:ind w:left="4811" w:hanging="180"/>
      </w:pPr>
    </w:lvl>
    <w:lvl w:ilvl="6" w:tplc="0416000F" w:tentative="1">
      <w:start w:val="1"/>
      <w:numFmt w:val="decimal"/>
      <w:lvlText w:val="%7."/>
      <w:lvlJc w:val="left"/>
      <w:pPr>
        <w:tabs>
          <w:tab w:val="num" w:pos="5531"/>
        </w:tabs>
        <w:ind w:left="5531" w:hanging="360"/>
      </w:pPr>
    </w:lvl>
    <w:lvl w:ilvl="7" w:tplc="04160019" w:tentative="1">
      <w:start w:val="1"/>
      <w:numFmt w:val="lowerLetter"/>
      <w:lvlText w:val="%8."/>
      <w:lvlJc w:val="left"/>
      <w:pPr>
        <w:tabs>
          <w:tab w:val="num" w:pos="6251"/>
        </w:tabs>
        <w:ind w:left="6251" w:hanging="360"/>
      </w:pPr>
    </w:lvl>
    <w:lvl w:ilvl="8" w:tplc="0416001B" w:tentative="1">
      <w:start w:val="1"/>
      <w:numFmt w:val="lowerRoman"/>
      <w:lvlText w:val="%9."/>
      <w:lvlJc w:val="right"/>
      <w:pPr>
        <w:tabs>
          <w:tab w:val="num" w:pos="6971"/>
        </w:tabs>
        <w:ind w:left="6971" w:hanging="180"/>
      </w:pPr>
    </w:lvl>
  </w:abstractNum>
  <w:abstractNum w:abstractNumId="25">
    <w:nsid w:val="68C76599"/>
    <w:multiLevelType w:val="multilevel"/>
    <w:tmpl w:val="E5E4E3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D0F2249"/>
    <w:multiLevelType w:val="multilevel"/>
    <w:tmpl w:val="EF9CBA1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FB30390"/>
    <w:multiLevelType w:val="multilevel"/>
    <w:tmpl w:val="9782BC26"/>
    <w:lvl w:ilvl="0">
      <w:start w:val="1"/>
      <w:numFmt w:val="decimal"/>
      <w:lvlText w:val="%1"/>
      <w:lvlJc w:val="left"/>
      <w:pPr>
        <w:ind w:left="502"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03617B3"/>
    <w:multiLevelType w:val="hybridMultilevel"/>
    <w:tmpl w:val="282CA124"/>
    <w:lvl w:ilvl="0" w:tplc="6E8A207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1F6311C"/>
    <w:multiLevelType w:val="hybridMultilevel"/>
    <w:tmpl w:val="8D5CA07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0">
    <w:nsid w:val="72090C47"/>
    <w:multiLevelType w:val="hybridMultilevel"/>
    <w:tmpl w:val="0F802898"/>
    <w:lvl w:ilvl="0" w:tplc="4BD45C3E">
      <w:start w:val="1"/>
      <w:numFmt w:val="lowerLetter"/>
      <w:lvlText w:val="%1)"/>
      <w:lvlJc w:val="left"/>
      <w:pPr>
        <w:tabs>
          <w:tab w:val="num" w:pos="2051"/>
        </w:tabs>
        <w:ind w:left="2051" w:hanging="1200"/>
      </w:pPr>
      <w:rPr>
        <w:rFonts w:hint="default"/>
      </w:rPr>
    </w:lvl>
    <w:lvl w:ilvl="1" w:tplc="04160019" w:tentative="1">
      <w:start w:val="1"/>
      <w:numFmt w:val="lowerLetter"/>
      <w:lvlText w:val="%2."/>
      <w:lvlJc w:val="left"/>
      <w:pPr>
        <w:tabs>
          <w:tab w:val="num" w:pos="1931"/>
        </w:tabs>
        <w:ind w:left="1931" w:hanging="360"/>
      </w:pPr>
    </w:lvl>
    <w:lvl w:ilvl="2" w:tplc="0416001B" w:tentative="1">
      <w:start w:val="1"/>
      <w:numFmt w:val="lowerRoman"/>
      <w:lvlText w:val="%3."/>
      <w:lvlJc w:val="right"/>
      <w:pPr>
        <w:tabs>
          <w:tab w:val="num" w:pos="2651"/>
        </w:tabs>
        <w:ind w:left="2651" w:hanging="180"/>
      </w:pPr>
    </w:lvl>
    <w:lvl w:ilvl="3" w:tplc="0416000F" w:tentative="1">
      <w:start w:val="1"/>
      <w:numFmt w:val="decimal"/>
      <w:lvlText w:val="%4."/>
      <w:lvlJc w:val="left"/>
      <w:pPr>
        <w:tabs>
          <w:tab w:val="num" w:pos="3371"/>
        </w:tabs>
        <w:ind w:left="3371" w:hanging="360"/>
      </w:pPr>
    </w:lvl>
    <w:lvl w:ilvl="4" w:tplc="04160019" w:tentative="1">
      <w:start w:val="1"/>
      <w:numFmt w:val="lowerLetter"/>
      <w:lvlText w:val="%5."/>
      <w:lvlJc w:val="left"/>
      <w:pPr>
        <w:tabs>
          <w:tab w:val="num" w:pos="4091"/>
        </w:tabs>
        <w:ind w:left="4091" w:hanging="360"/>
      </w:pPr>
    </w:lvl>
    <w:lvl w:ilvl="5" w:tplc="0416001B" w:tentative="1">
      <w:start w:val="1"/>
      <w:numFmt w:val="lowerRoman"/>
      <w:lvlText w:val="%6."/>
      <w:lvlJc w:val="right"/>
      <w:pPr>
        <w:tabs>
          <w:tab w:val="num" w:pos="4811"/>
        </w:tabs>
        <w:ind w:left="4811" w:hanging="180"/>
      </w:pPr>
    </w:lvl>
    <w:lvl w:ilvl="6" w:tplc="0416000F" w:tentative="1">
      <w:start w:val="1"/>
      <w:numFmt w:val="decimal"/>
      <w:lvlText w:val="%7."/>
      <w:lvlJc w:val="left"/>
      <w:pPr>
        <w:tabs>
          <w:tab w:val="num" w:pos="5531"/>
        </w:tabs>
        <w:ind w:left="5531" w:hanging="360"/>
      </w:pPr>
    </w:lvl>
    <w:lvl w:ilvl="7" w:tplc="04160019" w:tentative="1">
      <w:start w:val="1"/>
      <w:numFmt w:val="lowerLetter"/>
      <w:lvlText w:val="%8."/>
      <w:lvlJc w:val="left"/>
      <w:pPr>
        <w:tabs>
          <w:tab w:val="num" w:pos="6251"/>
        </w:tabs>
        <w:ind w:left="6251" w:hanging="360"/>
      </w:pPr>
    </w:lvl>
    <w:lvl w:ilvl="8" w:tplc="0416001B" w:tentative="1">
      <w:start w:val="1"/>
      <w:numFmt w:val="lowerRoman"/>
      <w:lvlText w:val="%9."/>
      <w:lvlJc w:val="right"/>
      <w:pPr>
        <w:tabs>
          <w:tab w:val="num" w:pos="6971"/>
        </w:tabs>
        <w:ind w:left="6971" w:hanging="180"/>
      </w:pPr>
    </w:lvl>
  </w:abstractNum>
  <w:abstractNum w:abstractNumId="31">
    <w:nsid w:val="73C0584D"/>
    <w:multiLevelType w:val="hybridMultilevel"/>
    <w:tmpl w:val="D7F461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4041BEC"/>
    <w:multiLevelType w:val="hybridMultilevel"/>
    <w:tmpl w:val="AD4CE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7572513"/>
    <w:multiLevelType w:val="hybridMultilevel"/>
    <w:tmpl w:val="F07C4756"/>
    <w:lvl w:ilvl="0" w:tplc="30C0A17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9463B8F"/>
    <w:multiLevelType w:val="hybridMultilevel"/>
    <w:tmpl w:val="21A055F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5">
    <w:nsid w:val="7B59524B"/>
    <w:multiLevelType w:val="hybridMultilevel"/>
    <w:tmpl w:val="77821F7A"/>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nsid w:val="7EDD2800"/>
    <w:multiLevelType w:val="multilevel"/>
    <w:tmpl w:val="BBB8F2DA"/>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7FA24387"/>
    <w:multiLevelType w:val="hybridMultilevel"/>
    <w:tmpl w:val="A6BCF25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33"/>
  </w:num>
  <w:num w:numId="2">
    <w:abstractNumId w:val="24"/>
  </w:num>
  <w:num w:numId="3">
    <w:abstractNumId w:val="30"/>
  </w:num>
  <w:num w:numId="4">
    <w:abstractNumId w:val="37"/>
  </w:num>
  <w:num w:numId="5">
    <w:abstractNumId w:val="20"/>
  </w:num>
  <w:num w:numId="6">
    <w:abstractNumId w:val="13"/>
  </w:num>
  <w:num w:numId="7">
    <w:abstractNumId w:val="22"/>
  </w:num>
  <w:num w:numId="8">
    <w:abstractNumId w:val="11"/>
  </w:num>
  <w:num w:numId="9">
    <w:abstractNumId w:val="32"/>
  </w:num>
  <w:num w:numId="10">
    <w:abstractNumId w:val="17"/>
  </w:num>
  <w:num w:numId="11">
    <w:abstractNumId w:val="35"/>
  </w:num>
  <w:num w:numId="12">
    <w:abstractNumId w:val="28"/>
  </w:num>
  <w:num w:numId="13">
    <w:abstractNumId w:val="9"/>
  </w:num>
  <w:num w:numId="14">
    <w:abstractNumId w:val="1"/>
  </w:num>
  <w:num w:numId="15">
    <w:abstractNumId w:val="27"/>
  </w:num>
  <w:num w:numId="16">
    <w:abstractNumId w:val="7"/>
  </w:num>
  <w:num w:numId="17">
    <w:abstractNumId w:val="21"/>
  </w:num>
  <w:num w:numId="18">
    <w:abstractNumId w:val="26"/>
  </w:num>
  <w:num w:numId="19">
    <w:abstractNumId w:val="4"/>
  </w:num>
  <w:num w:numId="20">
    <w:abstractNumId w:val="29"/>
  </w:num>
  <w:num w:numId="21">
    <w:abstractNumId w:val="3"/>
  </w:num>
  <w:num w:numId="22">
    <w:abstractNumId w:val="34"/>
  </w:num>
  <w:num w:numId="23">
    <w:abstractNumId w:val="12"/>
  </w:num>
  <w:num w:numId="24">
    <w:abstractNumId w:val="8"/>
  </w:num>
  <w:num w:numId="25">
    <w:abstractNumId w:val="23"/>
  </w:num>
  <w:num w:numId="26">
    <w:abstractNumId w:val="14"/>
  </w:num>
  <w:num w:numId="27">
    <w:abstractNumId w:val="2"/>
  </w:num>
  <w:num w:numId="28">
    <w:abstractNumId w:val="15"/>
  </w:num>
  <w:num w:numId="29">
    <w:abstractNumId w:val="5"/>
  </w:num>
  <w:num w:numId="30">
    <w:abstractNumId w:val="19"/>
  </w:num>
  <w:num w:numId="31">
    <w:abstractNumId w:val="16"/>
  </w:num>
  <w:num w:numId="32">
    <w:abstractNumId w:val="31"/>
  </w:num>
  <w:num w:numId="33">
    <w:abstractNumId w:val="18"/>
  </w:num>
  <w:num w:numId="34">
    <w:abstractNumId w:val="25"/>
  </w:num>
  <w:num w:numId="35">
    <w:abstractNumId w:val="36"/>
  </w:num>
  <w:num w:numId="36">
    <w:abstractNumId w:val="0"/>
  </w:num>
  <w:num w:numId="37">
    <w:abstractNumId w:val="6"/>
  </w:num>
  <w:num w:numId="3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4B5130"/>
    <w:rsid w:val="00006EC8"/>
    <w:rsid w:val="00022612"/>
    <w:rsid w:val="00026DC0"/>
    <w:rsid w:val="00033C80"/>
    <w:rsid w:val="00035917"/>
    <w:rsid w:val="000412A1"/>
    <w:rsid w:val="000A3CC6"/>
    <w:rsid w:val="000C4794"/>
    <w:rsid w:val="000D4DC1"/>
    <w:rsid w:val="000E1240"/>
    <w:rsid w:val="000F3C4D"/>
    <w:rsid w:val="001033CD"/>
    <w:rsid w:val="00124819"/>
    <w:rsid w:val="001346ED"/>
    <w:rsid w:val="0014276D"/>
    <w:rsid w:val="001534BA"/>
    <w:rsid w:val="00175D9E"/>
    <w:rsid w:val="00177349"/>
    <w:rsid w:val="00184742"/>
    <w:rsid w:val="001A16AA"/>
    <w:rsid w:val="001B2EF7"/>
    <w:rsid w:val="001E0250"/>
    <w:rsid w:val="001E36E6"/>
    <w:rsid w:val="001E48D4"/>
    <w:rsid w:val="00201CA4"/>
    <w:rsid w:val="00204D5A"/>
    <w:rsid w:val="0024429E"/>
    <w:rsid w:val="002469EF"/>
    <w:rsid w:val="002573F6"/>
    <w:rsid w:val="0028425A"/>
    <w:rsid w:val="00292FF0"/>
    <w:rsid w:val="002B454F"/>
    <w:rsid w:val="002D657C"/>
    <w:rsid w:val="002F6E82"/>
    <w:rsid w:val="00315B3A"/>
    <w:rsid w:val="0037749B"/>
    <w:rsid w:val="003B0992"/>
    <w:rsid w:val="003D0B2D"/>
    <w:rsid w:val="003D26C2"/>
    <w:rsid w:val="003E48CB"/>
    <w:rsid w:val="003E5AF7"/>
    <w:rsid w:val="003E6424"/>
    <w:rsid w:val="003F773E"/>
    <w:rsid w:val="00401566"/>
    <w:rsid w:val="00403490"/>
    <w:rsid w:val="00420E53"/>
    <w:rsid w:val="0043158A"/>
    <w:rsid w:val="00433EAC"/>
    <w:rsid w:val="0046687C"/>
    <w:rsid w:val="00470AD6"/>
    <w:rsid w:val="004A07F1"/>
    <w:rsid w:val="004A2DCA"/>
    <w:rsid w:val="004B18E3"/>
    <w:rsid w:val="004B5130"/>
    <w:rsid w:val="004C3394"/>
    <w:rsid w:val="004C4FE6"/>
    <w:rsid w:val="004E5F5C"/>
    <w:rsid w:val="004E6F22"/>
    <w:rsid w:val="004F36B3"/>
    <w:rsid w:val="004F63FE"/>
    <w:rsid w:val="00525AEF"/>
    <w:rsid w:val="00556AAD"/>
    <w:rsid w:val="00561D17"/>
    <w:rsid w:val="00585BF3"/>
    <w:rsid w:val="0058618A"/>
    <w:rsid w:val="00586288"/>
    <w:rsid w:val="00595B36"/>
    <w:rsid w:val="005A0D67"/>
    <w:rsid w:val="005B030A"/>
    <w:rsid w:val="005B0D06"/>
    <w:rsid w:val="005E6FEF"/>
    <w:rsid w:val="00624815"/>
    <w:rsid w:val="00633808"/>
    <w:rsid w:val="006429AE"/>
    <w:rsid w:val="006735F0"/>
    <w:rsid w:val="00687B93"/>
    <w:rsid w:val="00695F35"/>
    <w:rsid w:val="00697AB1"/>
    <w:rsid w:val="006A72AE"/>
    <w:rsid w:val="006F6257"/>
    <w:rsid w:val="006F679A"/>
    <w:rsid w:val="00716372"/>
    <w:rsid w:val="00741C34"/>
    <w:rsid w:val="00771C90"/>
    <w:rsid w:val="00781E4F"/>
    <w:rsid w:val="00797FC0"/>
    <w:rsid w:val="007E1FB3"/>
    <w:rsid w:val="007E75BE"/>
    <w:rsid w:val="007F0EA0"/>
    <w:rsid w:val="007F29CD"/>
    <w:rsid w:val="00810BCD"/>
    <w:rsid w:val="008114AF"/>
    <w:rsid w:val="00813D3E"/>
    <w:rsid w:val="00826F5E"/>
    <w:rsid w:val="00830B12"/>
    <w:rsid w:val="00850B4E"/>
    <w:rsid w:val="00852E08"/>
    <w:rsid w:val="00872829"/>
    <w:rsid w:val="00875744"/>
    <w:rsid w:val="008851C4"/>
    <w:rsid w:val="00887DD7"/>
    <w:rsid w:val="00892C85"/>
    <w:rsid w:val="00894BF9"/>
    <w:rsid w:val="008A2C12"/>
    <w:rsid w:val="008B6C94"/>
    <w:rsid w:val="009133CD"/>
    <w:rsid w:val="00914102"/>
    <w:rsid w:val="009155CF"/>
    <w:rsid w:val="0092081E"/>
    <w:rsid w:val="00934929"/>
    <w:rsid w:val="00970FB7"/>
    <w:rsid w:val="00973E22"/>
    <w:rsid w:val="00977655"/>
    <w:rsid w:val="0099159B"/>
    <w:rsid w:val="0099223A"/>
    <w:rsid w:val="009B3722"/>
    <w:rsid w:val="009D3B14"/>
    <w:rsid w:val="009F178A"/>
    <w:rsid w:val="00A01285"/>
    <w:rsid w:val="00A04F9B"/>
    <w:rsid w:val="00A068C8"/>
    <w:rsid w:val="00A21821"/>
    <w:rsid w:val="00A424DB"/>
    <w:rsid w:val="00A53D7D"/>
    <w:rsid w:val="00A55539"/>
    <w:rsid w:val="00A55F8A"/>
    <w:rsid w:val="00AA7271"/>
    <w:rsid w:val="00AB71D4"/>
    <w:rsid w:val="00AC0E00"/>
    <w:rsid w:val="00AF6B26"/>
    <w:rsid w:val="00B11173"/>
    <w:rsid w:val="00B17EE0"/>
    <w:rsid w:val="00B36255"/>
    <w:rsid w:val="00B82E5E"/>
    <w:rsid w:val="00B90C93"/>
    <w:rsid w:val="00BA0C5E"/>
    <w:rsid w:val="00BB242D"/>
    <w:rsid w:val="00BB3486"/>
    <w:rsid w:val="00BC17F4"/>
    <w:rsid w:val="00BD04DC"/>
    <w:rsid w:val="00BF6D5B"/>
    <w:rsid w:val="00C162F0"/>
    <w:rsid w:val="00C20CC0"/>
    <w:rsid w:val="00C51AE4"/>
    <w:rsid w:val="00C81233"/>
    <w:rsid w:val="00C82F25"/>
    <w:rsid w:val="00C83852"/>
    <w:rsid w:val="00C85706"/>
    <w:rsid w:val="00CE2C46"/>
    <w:rsid w:val="00D352B1"/>
    <w:rsid w:val="00D40A8F"/>
    <w:rsid w:val="00D418AF"/>
    <w:rsid w:val="00D50A56"/>
    <w:rsid w:val="00D50E8A"/>
    <w:rsid w:val="00D610C6"/>
    <w:rsid w:val="00D77119"/>
    <w:rsid w:val="00D7715E"/>
    <w:rsid w:val="00D77ADE"/>
    <w:rsid w:val="00D954C5"/>
    <w:rsid w:val="00DA76C8"/>
    <w:rsid w:val="00E01CC5"/>
    <w:rsid w:val="00E159DB"/>
    <w:rsid w:val="00E22B5E"/>
    <w:rsid w:val="00E37E85"/>
    <w:rsid w:val="00E530D1"/>
    <w:rsid w:val="00E54474"/>
    <w:rsid w:val="00E63457"/>
    <w:rsid w:val="00E67BD8"/>
    <w:rsid w:val="00E96946"/>
    <w:rsid w:val="00EA1300"/>
    <w:rsid w:val="00EA3147"/>
    <w:rsid w:val="00EA4D90"/>
    <w:rsid w:val="00EB0C2B"/>
    <w:rsid w:val="00ED25ED"/>
    <w:rsid w:val="00EF6B23"/>
    <w:rsid w:val="00F22878"/>
    <w:rsid w:val="00F256F7"/>
    <w:rsid w:val="00F270B0"/>
    <w:rsid w:val="00F6715F"/>
    <w:rsid w:val="00F67B71"/>
    <w:rsid w:val="00F7067A"/>
    <w:rsid w:val="00F83826"/>
    <w:rsid w:val="00F96570"/>
    <w:rsid w:val="00FA06E7"/>
    <w:rsid w:val="00FA4FC1"/>
    <w:rsid w:val="00FB10B3"/>
    <w:rsid w:val="00FB46EF"/>
    <w:rsid w:val="00FC2C0D"/>
    <w:rsid w:val="00FD226D"/>
    <w:rsid w:val="00FD39E0"/>
    <w:rsid w:val="00FD3C76"/>
    <w:rsid w:val="00FE1EB2"/>
    <w:rsid w:val="00FE33BF"/>
    <w:rsid w:val="00FE4192"/>
    <w:rsid w:val="00FE7EC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9B"/>
    <w:rPr>
      <w:rFonts w:ascii="Calibri" w:eastAsia="Calibri" w:hAnsi="Calibri" w:cs="Times New Roman"/>
    </w:rPr>
  </w:style>
  <w:style w:type="paragraph" w:styleId="Ttulo2">
    <w:name w:val="heading 2"/>
    <w:basedOn w:val="Normal"/>
    <w:next w:val="Normal"/>
    <w:link w:val="Ttulo2Char"/>
    <w:qFormat/>
    <w:rsid w:val="004B5130"/>
    <w:pPr>
      <w:keepNext/>
      <w:spacing w:before="240" w:after="60" w:line="240" w:lineRule="auto"/>
      <w:outlineLvl w:val="1"/>
    </w:pPr>
    <w:rPr>
      <w:rFonts w:ascii="Arial" w:eastAsia="Times New Roman" w:hAnsi="Arial" w:cs="Arial"/>
      <w:b/>
      <w:bCs/>
      <w:i/>
      <w:i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4B5130"/>
    <w:rPr>
      <w:rFonts w:ascii="Arial" w:eastAsia="Times New Roman" w:hAnsi="Arial" w:cs="Arial"/>
      <w:b/>
      <w:bCs/>
      <w:i/>
      <w:iCs/>
      <w:sz w:val="28"/>
      <w:szCs w:val="28"/>
      <w:lang w:eastAsia="pt-BR"/>
    </w:rPr>
  </w:style>
  <w:style w:type="paragraph" w:styleId="PargrafodaLista">
    <w:name w:val="List Paragraph"/>
    <w:basedOn w:val="Normal"/>
    <w:uiPriority w:val="34"/>
    <w:qFormat/>
    <w:rsid w:val="004B5130"/>
    <w:pPr>
      <w:ind w:left="720"/>
      <w:contextualSpacing/>
    </w:pPr>
  </w:style>
  <w:style w:type="character" w:customStyle="1" w:styleId="apple-style-span">
    <w:name w:val="apple-style-span"/>
    <w:basedOn w:val="Fontepargpadro"/>
    <w:rsid w:val="004B5130"/>
  </w:style>
  <w:style w:type="character" w:customStyle="1" w:styleId="apple-converted-space">
    <w:name w:val="apple-converted-space"/>
    <w:basedOn w:val="Fontepargpadro"/>
    <w:rsid w:val="004B5130"/>
  </w:style>
  <w:style w:type="paragraph" w:styleId="NormalWeb">
    <w:name w:val="Normal (Web)"/>
    <w:basedOn w:val="Normal"/>
    <w:uiPriority w:val="99"/>
    <w:rsid w:val="004B5130"/>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edsearchterm">
    <w:name w:val="highlightedsearchterm"/>
    <w:basedOn w:val="Fontepargpadro"/>
    <w:rsid w:val="004B5130"/>
  </w:style>
  <w:style w:type="paragraph" w:styleId="Cabealho">
    <w:name w:val="header"/>
    <w:basedOn w:val="Normal"/>
    <w:link w:val="CabealhoChar"/>
    <w:uiPriority w:val="99"/>
    <w:unhideWhenUsed/>
    <w:rsid w:val="004B51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5130"/>
    <w:rPr>
      <w:rFonts w:ascii="Calibri" w:eastAsia="Calibri" w:hAnsi="Calibri" w:cs="Times New Roman"/>
    </w:rPr>
  </w:style>
  <w:style w:type="paragraph" w:styleId="Rodap">
    <w:name w:val="footer"/>
    <w:basedOn w:val="Normal"/>
    <w:link w:val="RodapChar"/>
    <w:uiPriority w:val="99"/>
    <w:semiHidden/>
    <w:unhideWhenUsed/>
    <w:rsid w:val="004B513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B5130"/>
    <w:rPr>
      <w:rFonts w:ascii="Calibri" w:eastAsia="Calibri" w:hAnsi="Calibri" w:cs="Times New Roman"/>
    </w:rPr>
  </w:style>
  <w:style w:type="character" w:styleId="Hyperlink">
    <w:name w:val="Hyperlink"/>
    <w:basedOn w:val="Fontepargpadro"/>
    <w:rsid w:val="004B5130"/>
    <w:rPr>
      <w:strike w:val="0"/>
      <w:dstrike w:val="0"/>
      <w:color w:val="000000"/>
      <w:spacing w:val="20"/>
      <w:u w:val="none"/>
      <w:effect w:val="none"/>
    </w:rPr>
  </w:style>
  <w:style w:type="paragraph" w:styleId="Textodebalo">
    <w:name w:val="Balloon Text"/>
    <w:basedOn w:val="Normal"/>
    <w:link w:val="TextodebaloChar"/>
    <w:uiPriority w:val="99"/>
    <w:semiHidden/>
    <w:unhideWhenUsed/>
    <w:rsid w:val="004B513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B5130"/>
    <w:rPr>
      <w:rFonts w:ascii="Tahoma" w:eastAsia="Calibri" w:hAnsi="Tahoma" w:cs="Tahoma"/>
      <w:sz w:val="16"/>
      <w:szCs w:val="16"/>
    </w:rPr>
  </w:style>
  <w:style w:type="paragraph" w:styleId="Corpodetexto3">
    <w:name w:val="Body Text 3"/>
    <w:basedOn w:val="Normal"/>
    <w:link w:val="Corpodetexto3Char"/>
    <w:rsid w:val="004B5130"/>
    <w:pPr>
      <w:spacing w:before="100" w:beforeAutospacing="1" w:after="100" w:afterAutospacing="1" w:line="240" w:lineRule="auto"/>
      <w:jc w:val="both"/>
    </w:pPr>
    <w:rPr>
      <w:rFonts w:ascii="Times New Roman" w:eastAsia="Times New Roman" w:hAnsi="Times New Roman"/>
      <w:color w:val="800000"/>
      <w:sz w:val="24"/>
      <w:szCs w:val="24"/>
      <w:lang w:eastAsia="pt-BR"/>
    </w:rPr>
  </w:style>
  <w:style w:type="character" w:customStyle="1" w:styleId="Corpodetexto3Char">
    <w:name w:val="Corpo de texto 3 Char"/>
    <w:basedOn w:val="Fontepargpadro"/>
    <w:link w:val="Corpodetexto3"/>
    <w:rsid w:val="004B5130"/>
    <w:rPr>
      <w:rFonts w:ascii="Times New Roman" w:eastAsia="Times New Roman" w:hAnsi="Times New Roman" w:cs="Times New Roman"/>
      <w:color w:val="800000"/>
      <w:sz w:val="24"/>
      <w:szCs w:val="24"/>
      <w:lang w:eastAsia="pt-BR"/>
    </w:rPr>
  </w:style>
  <w:style w:type="paragraph" w:styleId="Recuodecorpodetexto">
    <w:name w:val="Body Text Indent"/>
    <w:basedOn w:val="Normal"/>
    <w:link w:val="RecuodecorpodetextoChar"/>
    <w:rsid w:val="004B5130"/>
    <w:pPr>
      <w:spacing w:after="0" w:line="240" w:lineRule="auto"/>
      <w:ind w:firstLine="1134"/>
      <w:jc w:val="both"/>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4B5130"/>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4B5130"/>
    <w:pPr>
      <w:spacing w:after="120" w:line="360" w:lineRule="auto"/>
      <w:jc w:val="both"/>
    </w:pPr>
    <w:rPr>
      <w:rFonts w:asciiTheme="minorHAnsi" w:eastAsiaTheme="minorHAnsi" w:hAnsiTheme="minorHAnsi" w:cstheme="minorBidi"/>
    </w:rPr>
  </w:style>
  <w:style w:type="character" w:customStyle="1" w:styleId="CorpodetextoChar">
    <w:name w:val="Corpo de texto Char"/>
    <w:basedOn w:val="Fontepargpadro"/>
    <w:link w:val="Corpodetexto"/>
    <w:rsid w:val="004B5130"/>
  </w:style>
  <w:style w:type="paragraph" w:styleId="Recuodecorpodetexto3">
    <w:name w:val="Body Text Indent 3"/>
    <w:basedOn w:val="Normal"/>
    <w:link w:val="Recuodecorpodetexto3Char"/>
    <w:unhideWhenUsed/>
    <w:rsid w:val="004B5130"/>
    <w:pPr>
      <w:spacing w:after="120" w:line="360" w:lineRule="auto"/>
      <w:ind w:left="283"/>
      <w:jc w:val="both"/>
    </w:pPr>
    <w:rPr>
      <w:rFonts w:asciiTheme="minorHAnsi" w:eastAsiaTheme="minorHAnsi" w:hAnsiTheme="minorHAnsi" w:cstheme="minorBidi"/>
      <w:sz w:val="16"/>
      <w:szCs w:val="16"/>
    </w:rPr>
  </w:style>
  <w:style w:type="character" w:customStyle="1" w:styleId="Recuodecorpodetexto3Char">
    <w:name w:val="Recuo de corpo de texto 3 Char"/>
    <w:basedOn w:val="Fontepargpadro"/>
    <w:link w:val="Recuodecorpodetexto3"/>
    <w:rsid w:val="004B5130"/>
    <w:rPr>
      <w:sz w:val="16"/>
      <w:szCs w:val="16"/>
    </w:rPr>
  </w:style>
  <w:style w:type="character" w:styleId="nfase">
    <w:name w:val="Emphasis"/>
    <w:basedOn w:val="Fontepargpadro"/>
    <w:uiPriority w:val="20"/>
    <w:qFormat/>
    <w:rsid w:val="004B5130"/>
    <w:rPr>
      <w:i/>
      <w:iCs/>
    </w:rPr>
  </w:style>
  <w:style w:type="character" w:styleId="Forte">
    <w:name w:val="Strong"/>
    <w:basedOn w:val="Fontepargpadro"/>
    <w:uiPriority w:val="22"/>
    <w:qFormat/>
    <w:rsid w:val="004B5130"/>
    <w:rPr>
      <w:b/>
      <w:bCs/>
    </w:rPr>
  </w:style>
  <w:style w:type="paragraph" w:styleId="Recuodecorpodetexto2">
    <w:name w:val="Body Text Indent 2"/>
    <w:basedOn w:val="Normal"/>
    <w:link w:val="Recuodecorpodetexto2Char"/>
    <w:unhideWhenUsed/>
    <w:rsid w:val="004B5130"/>
    <w:pPr>
      <w:spacing w:after="120" w:line="480" w:lineRule="auto"/>
      <w:ind w:left="283"/>
      <w:jc w:val="both"/>
    </w:pPr>
    <w:rPr>
      <w:rFonts w:asciiTheme="minorHAnsi" w:eastAsiaTheme="minorHAnsi" w:hAnsiTheme="minorHAnsi" w:cstheme="minorBidi"/>
    </w:rPr>
  </w:style>
  <w:style w:type="character" w:customStyle="1" w:styleId="Recuodecorpodetexto2Char">
    <w:name w:val="Recuo de corpo de texto 2 Char"/>
    <w:basedOn w:val="Fontepargpadro"/>
    <w:link w:val="Recuodecorpodetexto2"/>
    <w:rsid w:val="004B5130"/>
  </w:style>
  <w:style w:type="paragraph" w:styleId="Ttulo">
    <w:name w:val="Title"/>
    <w:basedOn w:val="Normal"/>
    <w:link w:val="TtuloChar"/>
    <w:qFormat/>
    <w:rsid w:val="004B5130"/>
    <w:pPr>
      <w:spacing w:after="0" w:line="240" w:lineRule="auto"/>
      <w:jc w:val="center"/>
    </w:pPr>
    <w:rPr>
      <w:rFonts w:ascii="Arial" w:eastAsia="Times New Roman" w:hAnsi="Arial"/>
      <w:b/>
      <w:bCs/>
      <w:sz w:val="26"/>
      <w:szCs w:val="24"/>
      <w:lang w:eastAsia="pt-BR"/>
    </w:rPr>
  </w:style>
  <w:style w:type="character" w:customStyle="1" w:styleId="TtuloChar">
    <w:name w:val="Título Char"/>
    <w:basedOn w:val="Fontepargpadro"/>
    <w:link w:val="Ttulo"/>
    <w:rsid w:val="004B5130"/>
    <w:rPr>
      <w:rFonts w:ascii="Arial" w:eastAsia="Times New Roman" w:hAnsi="Arial" w:cs="Times New Roman"/>
      <w:b/>
      <w:bCs/>
      <w:sz w:val="26"/>
      <w:szCs w:val="24"/>
      <w:lang w:eastAsia="pt-BR"/>
    </w:rPr>
  </w:style>
  <w:style w:type="paragraph" w:customStyle="1" w:styleId="ementa">
    <w:name w:val="ementa"/>
    <w:basedOn w:val="Normal"/>
    <w:rsid w:val="004B513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4B513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elacomgrade">
    <w:name w:val="Table Grid"/>
    <w:basedOn w:val="Tabelanormal"/>
    <w:uiPriority w:val="59"/>
    <w:rsid w:val="004B51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cxdefault">
    <w:name w:val="ecxdefault"/>
    <w:basedOn w:val="Normal"/>
    <w:rsid w:val="00781E4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cxmsolistparagraph">
    <w:name w:val="ecxmsolistparagraph"/>
    <w:basedOn w:val="Normal"/>
    <w:rsid w:val="00781E4F"/>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39368153">
      <w:bodyDiv w:val="1"/>
      <w:marLeft w:val="0"/>
      <w:marRight w:val="0"/>
      <w:marTop w:val="0"/>
      <w:marBottom w:val="0"/>
      <w:divBdr>
        <w:top w:val="none" w:sz="0" w:space="0" w:color="auto"/>
        <w:left w:val="none" w:sz="0" w:space="0" w:color="auto"/>
        <w:bottom w:val="none" w:sz="0" w:space="0" w:color="auto"/>
        <w:right w:val="none" w:sz="0" w:space="0" w:color="auto"/>
      </w:divBdr>
    </w:div>
    <w:div w:id="199734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1180</TotalTime>
  <Pages>144</Pages>
  <Words>47588</Words>
  <Characters>256979</Characters>
  <Application>Microsoft Office Word</Application>
  <DocSecurity>0</DocSecurity>
  <Lines>2141</Lines>
  <Paragraphs>607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 Vale - Roraima</dc:creator>
  <cp:lastModifiedBy>Cliente</cp:lastModifiedBy>
  <cp:revision>67</cp:revision>
  <dcterms:created xsi:type="dcterms:W3CDTF">2011-05-04T15:45:00Z</dcterms:created>
  <dcterms:modified xsi:type="dcterms:W3CDTF">2012-02-26T16:51:00Z</dcterms:modified>
</cp:coreProperties>
</file>